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2" w:type="dxa"/>
        <w:tblLook w:val="04A0" w:firstRow="1" w:lastRow="0" w:firstColumn="1" w:lastColumn="0" w:noHBand="0" w:noVBand="1"/>
      </w:tblPr>
      <w:tblGrid>
        <w:gridCol w:w="1580"/>
        <w:gridCol w:w="236"/>
        <w:gridCol w:w="8866"/>
      </w:tblGrid>
      <w:tr w:rsidR="00E241DB" w:rsidRPr="00880D2E" w:rsidTr="009A0C6B">
        <w:trPr>
          <w:trHeight w:val="2856"/>
        </w:trPr>
        <w:tc>
          <w:tcPr>
            <w:tcW w:w="1580" w:type="dxa"/>
            <w:shd w:val="clear" w:color="auto" w:fill="auto"/>
            <w:vAlign w:val="center"/>
          </w:tcPr>
          <w:p w:rsidR="00E241DB" w:rsidRPr="00880D2E" w:rsidRDefault="00E241DB" w:rsidP="000524FC">
            <w:pPr>
              <w:suppressLineNumbers/>
              <w:suppressAutoHyphens/>
              <w:ind w:firstLine="0"/>
              <w:rPr>
                <w:rFonts w:eastAsia="Droid Sans Fallback"/>
                <w:iCs/>
                <w:sz w:val="20"/>
                <w:szCs w:val="20"/>
                <w:lang w:eastAsia="zh-CN" w:bidi="hi-IN"/>
              </w:rPr>
            </w:pPr>
          </w:p>
        </w:tc>
        <w:tc>
          <w:tcPr>
            <w:tcW w:w="236" w:type="dxa"/>
          </w:tcPr>
          <w:p w:rsidR="00E241DB" w:rsidRPr="00880D2E" w:rsidRDefault="00E241DB" w:rsidP="00E241DB">
            <w:pPr>
              <w:tabs>
                <w:tab w:val="left" w:pos="4820"/>
              </w:tabs>
              <w:ind w:left="4962"/>
              <w:jc w:val="right"/>
              <w:rPr>
                <w:b/>
                <w:sz w:val="20"/>
                <w:szCs w:val="20"/>
              </w:rPr>
            </w:pPr>
          </w:p>
        </w:tc>
        <w:tc>
          <w:tcPr>
            <w:tcW w:w="8866" w:type="dxa"/>
            <w:shd w:val="clear" w:color="auto" w:fill="auto"/>
            <w:vAlign w:val="center"/>
          </w:tcPr>
          <w:p w:rsidR="00E241DB" w:rsidRPr="00880D2E" w:rsidRDefault="00E241DB" w:rsidP="00E241DB">
            <w:pPr>
              <w:tabs>
                <w:tab w:val="left" w:pos="4820"/>
              </w:tabs>
              <w:ind w:left="4962"/>
              <w:jc w:val="right"/>
              <w:rPr>
                <w:b/>
                <w:sz w:val="20"/>
                <w:szCs w:val="20"/>
              </w:rPr>
            </w:pPr>
            <w:r w:rsidRPr="00880D2E">
              <w:rPr>
                <w:b/>
                <w:sz w:val="20"/>
                <w:szCs w:val="20"/>
              </w:rPr>
              <w:t xml:space="preserve">Утверждено протоколом ЦЗК №        </w:t>
            </w:r>
            <w:r w:rsidR="009A0C6B">
              <w:rPr>
                <w:b/>
                <w:sz w:val="20"/>
                <w:szCs w:val="20"/>
              </w:rPr>
              <w:t>2</w:t>
            </w:r>
            <w:r w:rsidR="009E4F19">
              <w:rPr>
                <w:b/>
                <w:sz w:val="20"/>
                <w:szCs w:val="20"/>
              </w:rPr>
              <w:t>2</w:t>
            </w:r>
            <w:r w:rsidRPr="00880D2E">
              <w:rPr>
                <w:b/>
                <w:sz w:val="20"/>
                <w:szCs w:val="20"/>
              </w:rPr>
              <w:t xml:space="preserve">/2022   </w:t>
            </w:r>
          </w:p>
          <w:p w:rsidR="00E241DB" w:rsidRPr="00880D2E" w:rsidRDefault="00E241DB" w:rsidP="00E241DB">
            <w:pPr>
              <w:tabs>
                <w:tab w:val="left" w:pos="4820"/>
              </w:tabs>
              <w:ind w:left="4962"/>
              <w:jc w:val="right"/>
              <w:rPr>
                <w:b/>
                <w:sz w:val="20"/>
                <w:szCs w:val="20"/>
              </w:rPr>
            </w:pPr>
            <w:r w:rsidRPr="00880D2E">
              <w:rPr>
                <w:b/>
                <w:sz w:val="20"/>
                <w:szCs w:val="20"/>
              </w:rPr>
              <w:t xml:space="preserve">от « </w:t>
            </w:r>
            <w:r w:rsidR="009A0C6B">
              <w:rPr>
                <w:b/>
                <w:sz w:val="20"/>
                <w:szCs w:val="20"/>
              </w:rPr>
              <w:t>04</w:t>
            </w:r>
            <w:r w:rsidRPr="00880D2E">
              <w:rPr>
                <w:b/>
                <w:sz w:val="20"/>
                <w:szCs w:val="20"/>
              </w:rPr>
              <w:t xml:space="preserve">» марта 2022года </w:t>
            </w:r>
          </w:p>
          <w:p w:rsidR="00E241DB" w:rsidRPr="00880D2E" w:rsidRDefault="00E241DB" w:rsidP="00E241DB">
            <w:pPr>
              <w:ind w:left="5040"/>
              <w:rPr>
                <w:b/>
                <w:sz w:val="20"/>
                <w:szCs w:val="20"/>
              </w:rPr>
            </w:pPr>
          </w:p>
          <w:p w:rsidR="00E241DB" w:rsidRPr="00880D2E" w:rsidRDefault="00E241DB" w:rsidP="000524FC">
            <w:pPr>
              <w:suppressLineNumbers/>
              <w:suppressAutoHyphens/>
              <w:ind w:firstLine="0"/>
              <w:rPr>
                <w:rFonts w:eastAsia="Droid Sans Fallback"/>
                <w:iCs/>
                <w:sz w:val="20"/>
                <w:szCs w:val="20"/>
                <w:lang w:eastAsia="zh-CN" w:bidi="hi-IN"/>
              </w:rPr>
            </w:pPr>
            <w:r w:rsidRPr="00880D2E">
              <w:rPr>
                <w:rFonts w:eastAsia="Droid Sans Fallback"/>
                <w:iCs/>
                <w:sz w:val="20"/>
                <w:szCs w:val="20"/>
                <w:lang w:eastAsia="zh-CN" w:bidi="hi-IN"/>
              </w:rPr>
              <w:t>.</w:t>
            </w:r>
          </w:p>
        </w:tc>
      </w:tr>
      <w:tr w:rsidR="009A0C6B" w:rsidRPr="00880D2E" w:rsidTr="009A0C6B">
        <w:trPr>
          <w:trHeight w:val="1913"/>
        </w:trPr>
        <w:tc>
          <w:tcPr>
            <w:tcW w:w="10682" w:type="dxa"/>
            <w:gridSpan w:val="3"/>
            <w:shd w:val="clear" w:color="auto" w:fill="auto"/>
            <w:vAlign w:val="bottom"/>
          </w:tcPr>
          <w:p w:rsidR="009A0C6B" w:rsidRPr="00880D2E" w:rsidRDefault="009A0C6B" w:rsidP="00E241DB">
            <w:pPr>
              <w:suppressLineNumbers/>
              <w:suppressAutoHyphens/>
              <w:ind w:firstLine="0"/>
              <w:jc w:val="center"/>
              <w:rPr>
                <w:rFonts w:eastAsia="Droid Sans Fallback"/>
                <w:b/>
                <w:iCs/>
                <w:sz w:val="20"/>
                <w:szCs w:val="20"/>
                <w:lang w:eastAsia="zh-CN" w:bidi="hi-IN"/>
              </w:rPr>
            </w:pPr>
          </w:p>
          <w:p w:rsidR="009A0C6B" w:rsidRPr="00880D2E" w:rsidRDefault="009A0C6B" w:rsidP="00E241DB">
            <w:pPr>
              <w:suppressLineNumbers/>
              <w:suppressAutoHyphens/>
              <w:ind w:firstLine="0"/>
              <w:jc w:val="center"/>
              <w:rPr>
                <w:rFonts w:eastAsia="Droid Sans Fallback"/>
                <w:b/>
                <w:iCs/>
                <w:sz w:val="20"/>
                <w:szCs w:val="20"/>
                <w:lang w:eastAsia="zh-CN" w:bidi="hi-IN"/>
              </w:rPr>
            </w:pPr>
          </w:p>
          <w:p w:rsidR="009A0C6B" w:rsidRPr="00880D2E" w:rsidRDefault="009A0C6B" w:rsidP="00E241DB">
            <w:pPr>
              <w:pStyle w:val="2"/>
              <w:rPr>
                <w:rFonts w:eastAsia="Droid Sans Fallback"/>
                <w:bCs w:val="0"/>
                <w:iCs/>
                <w:sz w:val="20"/>
                <w:szCs w:val="20"/>
                <w:lang w:eastAsia="zh-CN" w:bidi="hi-IN"/>
              </w:rPr>
            </w:pPr>
            <w:r w:rsidRPr="00880D2E">
              <w:rPr>
                <w:rFonts w:eastAsia="Droid Sans Fallback"/>
                <w:bCs w:val="0"/>
                <w:iCs/>
                <w:sz w:val="20"/>
                <w:szCs w:val="20"/>
                <w:lang w:eastAsia="zh-CN" w:bidi="hi-IN"/>
              </w:rPr>
              <w:t>ИЗВЕЩЕНИЕ</w:t>
            </w:r>
          </w:p>
          <w:p w:rsidR="009A0C6B" w:rsidRPr="00880D2E" w:rsidRDefault="009A0C6B" w:rsidP="00E241DB">
            <w:pPr>
              <w:pStyle w:val="2"/>
              <w:rPr>
                <w:rFonts w:eastAsia="Droid Sans Fallback"/>
                <w:bCs w:val="0"/>
                <w:iCs/>
                <w:sz w:val="20"/>
                <w:szCs w:val="20"/>
                <w:lang w:eastAsia="zh-CN" w:bidi="hi-IN"/>
              </w:rPr>
            </w:pPr>
            <w:r w:rsidRPr="00880D2E">
              <w:rPr>
                <w:rFonts w:eastAsia="Droid Sans Fallback"/>
                <w:bCs w:val="0"/>
                <w:iCs/>
                <w:sz w:val="20"/>
                <w:szCs w:val="20"/>
                <w:lang w:eastAsia="zh-CN" w:bidi="hi-IN"/>
              </w:rPr>
              <w:t>О ПРОВЕДЕНИИ ОТКРЫТОГО ЗАПРОСА КОТИРОВОК</w:t>
            </w:r>
          </w:p>
          <w:p w:rsidR="009A0C6B" w:rsidRPr="00880D2E" w:rsidRDefault="009A0C6B" w:rsidP="00E241DB">
            <w:pPr>
              <w:pStyle w:val="2"/>
              <w:rPr>
                <w:rFonts w:eastAsia="Droid Sans Fallback"/>
                <w:bCs w:val="0"/>
                <w:iCs/>
                <w:sz w:val="20"/>
                <w:szCs w:val="20"/>
                <w:lang w:eastAsia="zh-CN" w:bidi="hi-IN"/>
              </w:rPr>
            </w:pPr>
          </w:p>
          <w:p w:rsidR="009A0C6B" w:rsidRPr="00880D2E" w:rsidRDefault="009A0C6B" w:rsidP="00E241DB">
            <w:pPr>
              <w:suppressLineNumbers/>
              <w:suppressAutoHyphens/>
              <w:ind w:firstLine="0"/>
              <w:jc w:val="center"/>
              <w:rPr>
                <w:rFonts w:eastAsia="Droid Sans Fallback"/>
                <w:b/>
                <w:iCs/>
                <w:sz w:val="20"/>
                <w:szCs w:val="20"/>
                <w:lang w:eastAsia="zh-CN" w:bidi="hi-IN"/>
              </w:rPr>
            </w:pPr>
          </w:p>
        </w:tc>
      </w:tr>
      <w:tr w:rsidR="009A0C6B" w:rsidRPr="00880D2E" w:rsidTr="009A0C6B">
        <w:trPr>
          <w:trHeight w:val="2235"/>
        </w:trPr>
        <w:tc>
          <w:tcPr>
            <w:tcW w:w="10682" w:type="dxa"/>
            <w:gridSpan w:val="3"/>
            <w:shd w:val="clear" w:color="auto" w:fill="auto"/>
            <w:vAlign w:val="center"/>
          </w:tcPr>
          <w:p w:rsidR="009A0C6B" w:rsidRPr="009A0C6B" w:rsidRDefault="009A0C6B" w:rsidP="00E241DB">
            <w:pPr>
              <w:ind w:firstLine="567"/>
              <w:jc w:val="center"/>
              <w:rPr>
                <w:rFonts w:eastAsia="Droid Sans Fallback"/>
                <w:iCs/>
                <w:sz w:val="20"/>
                <w:szCs w:val="20"/>
                <w:lang w:eastAsia="zh-CN" w:bidi="hi-IN"/>
              </w:rPr>
            </w:pPr>
            <w:r w:rsidRPr="00880D2E">
              <w:rPr>
                <w:rFonts w:eastAsia="Droid Sans Fallback"/>
                <w:iCs/>
                <w:sz w:val="20"/>
                <w:szCs w:val="20"/>
                <w:lang w:eastAsia="zh-CN" w:bidi="hi-IN"/>
              </w:rPr>
              <w:t>«</w:t>
            </w:r>
            <w:r w:rsidRPr="009A0C6B">
              <w:rPr>
                <w:rFonts w:eastAsia="Droid Sans Fallback"/>
                <w:iCs/>
                <w:sz w:val="20"/>
                <w:szCs w:val="20"/>
                <w:lang w:eastAsia="zh-CN" w:bidi="hi-IN"/>
              </w:rPr>
              <w:t>Выполнение ремонтных работ ВЛ-0,4 кВ н.о.</w:t>
            </w:r>
          </w:p>
          <w:p w:rsidR="009A0C6B" w:rsidRPr="00880D2E" w:rsidRDefault="009A0C6B" w:rsidP="00E241DB">
            <w:pPr>
              <w:ind w:firstLine="567"/>
              <w:jc w:val="center"/>
              <w:rPr>
                <w:b/>
                <w:sz w:val="20"/>
                <w:szCs w:val="20"/>
              </w:rPr>
            </w:pPr>
            <w:r w:rsidRPr="009A0C6B">
              <w:rPr>
                <w:rFonts w:eastAsia="Droid Sans Fallback"/>
                <w:iCs/>
                <w:sz w:val="20"/>
                <w:szCs w:val="20"/>
                <w:lang w:eastAsia="zh-CN" w:bidi="hi-IN"/>
              </w:rPr>
              <w:t xml:space="preserve">от </w:t>
            </w:r>
            <w:r w:rsidRPr="009A0C6B">
              <w:rPr>
                <w:sz w:val="20"/>
                <w:szCs w:val="20"/>
              </w:rPr>
              <w:t>ШУ-</w:t>
            </w:r>
            <w:r w:rsidR="009E4F19">
              <w:rPr>
                <w:sz w:val="20"/>
                <w:szCs w:val="20"/>
              </w:rPr>
              <w:t xml:space="preserve">223 </w:t>
            </w:r>
            <w:r w:rsidRPr="009A0C6B">
              <w:rPr>
                <w:sz w:val="20"/>
                <w:szCs w:val="20"/>
              </w:rPr>
              <w:t>по пр. Братьев Коростылевых»</w:t>
            </w:r>
          </w:p>
          <w:p w:rsidR="009A0C6B" w:rsidRPr="00880D2E" w:rsidRDefault="009A0C6B" w:rsidP="00E241DB">
            <w:pPr>
              <w:pStyle w:val="2"/>
              <w:rPr>
                <w:rFonts w:eastAsia="Droid Sans Fallback"/>
                <w:bCs w:val="0"/>
                <w:iCs/>
                <w:sz w:val="20"/>
                <w:szCs w:val="20"/>
                <w:lang w:eastAsia="zh-CN" w:bidi="hi-IN"/>
              </w:rPr>
            </w:pPr>
          </w:p>
        </w:tc>
      </w:tr>
      <w:tr w:rsidR="009A0C6B" w:rsidRPr="00880D2E" w:rsidTr="009A0C6B">
        <w:trPr>
          <w:trHeight w:val="2754"/>
        </w:trPr>
        <w:tc>
          <w:tcPr>
            <w:tcW w:w="10682" w:type="dxa"/>
            <w:gridSpan w:val="3"/>
            <w:shd w:val="clear" w:color="auto" w:fill="auto"/>
          </w:tcPr>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Default="009A0C6B" w:rsidP="000524FC">
            <w:pPr>
              <w:suppressLineNumbers/>
              <w:suppressAutoHyphens/>
              <w:ind w:firstLine="0"/>
              <w:jc w:val="center"/>
              <w:rPr>
                <w:rFonts w:eastAsia="Droid Sans Fallback"/>
                <w:b/>
                <w:iCs/>
                <w:sz w:val="20"/>
                <w:szCs w:val="20"/>
                <w:lang w:eastAsia="zh-CN" w:bidi="hi-IN"/>
              </w:rPr>
            </w:pPr>
          </w:p>
          <w:p w:rsidR="009A0C6B" w:rsidRPr="00880D2E" w:rsidRDefault="009A0C6B" w:rsidP="000524FC">
            <w:pPr>
              <w:suppressLineNumbers/>
              <w:suppressAutoHyphens/>
              <w:ind w:firstLine="0"/>
              <w:jc w:val="center"/>
              <w:rPr>
                <w:rFonts w:eastAsia="Droid Sans Fallback"/>
                <w:b/>
                <w:iCs/>
                <w:sz w:val="20"/>
                <w:szCs w:val="20"/>
                <w:lang w:eastAsia="zh-CN" w:bidi="hi-IN"/>
              </w:rPr>
            </w:pPr>
            <w:r w:rsidRPr="00880D2E">
              <w:rPr>
                <w:rFonts w:eastAsia="Droid Sans Fallback"/>
                <w:b/>
                <w:iCs/>
                <w:sz w:val="20"/>
                <w:szCs w:val="20"/>
                <w:lang w:eastAsia="zh-CN" w:bidi="hi-IN"/>
              </w:rPr>
              <w:t>г. Оренбург 2022 г.</w:t>
            </w:r>
          </w:p>
        </w:tc>
      </w:tr>
    </w:tbl>
    <w:p w:rsidR="00A371C6" w:rsidRPr="00880D2E" w:rsidRDefault="00A371C6" w:rsidP="000524FC">
      <w:pPr>
        <w:pStyle w:val="a3"/>
        <w:spacing w:before="0" w:beforeAutospacing="0" w:after="0" w:afterAutospacing="0"/>
        <w:ind w:firstLine="0"/>
        <w:jc w:val="center"/>
        <w:rPr>
          <w:b/>
          <w:sz w:val="20"/>
          <w:szCs w:val="20"/>
        </w:rPr>
      </w:pPr>
    </w:p>
    <w:p w:rsidR="00A371C6" w:rsidRPr="00880D2E" w:rsidRDefault="00A371C6" w:rsidP="000524FC">
      <w:pPr>
        <w:pStyle w:val="a3"/>
        <w:spacing w:before="0" w:beforeAutospacing="0" w:after="0" w:afterAutospacing="0"/>
        <w:ind w:firstLine="0"/>
        <w:jc w:val="center"/>
        <w:rPr>
          <w:b/>
          <w:sz w:val="20"/>
          <w:szCs w:val="20"/>
        </w:rPr>
      </w:pPr>
    </w:p>
    <w:p w:rsidR="00880D2E" w:rsidRPr="00880D2E" w:rsidRDefault="00880D2E" w:rsidP="000524FC">
      <w:pPr>
        <w:pStyle w:val="a3"/>
        <w:spacing w:before="0" w:beforeAutospacing="0" w:after="0" w:afterAutospacing="0"/>
        <w:ind w:firstLine="0"/>
        <w:jc w:val="center"/>
        <w:rPr>
          <w:b/>
          <w:sz w:val="20"/>
          <w:szCs w:val="20"/>
        </w:rPr>
      </w:pPr>
    </w:p>
    <w:p w:rsidR="00A62B88" w:rsidRPr="00880D2E" w:rsidRDefault="00B51DB7" w:rsidP="000524FC">
      <w:pPr>
        <w:pStyle w:val="a3"/>
        <w:spacing w:before="0" w:beforeAutospacing="0" w:after="0" w:afterAutospacing="0"/>
        <w:ind w:firstLine="0"/>
        <w:jc w:val="center"/>
        <w:rPr>
          <w:b/>
          <w:sz w:val="20"/>
          <w:szCs w:val="20"/>
        </w:rPr>
      </w:pPr>
      <w:r w:rsidRPr="00880D2E">
        <w:rPr>
          <w:b/>
          <w:sz w:val="20"/>
          <w:szCs w:val="20"/>
        </w:rPr>
        <w:lastRenderedPageBreak/>
        <w:t>ИЗВЕЩЕНИЕ</w:t>
      </w:r>
    </w:p>
    <w:p w:rsidR="00A62B88" w:rsidRPr="00880D2E" w:rsidRDefault="00A62B88" w:rsidP="000524FC">
      <w:pPr>
        <w:pStyle w:val="a3"/>
        <w:spacing w:before="0" w:beforeAutospacing="0" w:after="0" w:afterAutospacing="0"/>
        <w:ind w:firstLine="0"/>
        <w:jc w:val="center"/>
        <w:rPr>
          <w:b/>
          <w:sz w:val="20"/>
          <w:szCs w:val="20"/>
        </w:rPr>
      </w:pPr>
      <w:r w:rsidRPr="00880D2E">
        <w:rPr>
          <w:b/>
          <w:sz w:val="20"/>
          <w:szCs w:val="20"/>
        </w:rPr>
        <w:t xml:space="preserve">о </w:t>
      </w:r>
      <w:r w:rsidR="000524FC" w:rsidRPr="00880D2E">
        <w:rPr>
          <w:b/>
          <w:sz w:val="20"/>
          <w:szCs w:val="20"/>
        </w:rPr>
        <w:t xml:space="preserve">проведении запроса котировок </w:t>
      </w:r>
    </w:p>
    <w:p w:rsidR="00A62B88" w:rsidRPr="00880D2E" w:rsidRDefault="00A62B88" w:rsidP="00AB75DB">
      <w:pPr>
        <w:ind w:firstLine="567"/>
        <w:rPr>
          <w:b/>
          <w:sz w:val="20"/>
          <w:szCs w:val="20"/>
        </w:rPr>
      </w:pPr>
      <w:r w:rsidRPr="00880D2E">
        <w:rPr>
          <w:b/>
          <w:sz w:val="20"/>
          <w:szCs w:val="20"/>
        </w:rPr>
        <w:t>«</w:t>
      </w:r>
      <w:r w:rsidR="00ED07A7" w:rsidRPr="00880D2E">
        <w:rPr>
          <w:sz w:val="20"/>
          <w:szCs w:val="20"/>
        </w:rPr>
        <w:t xml:space="preserve">Выполнение ремонтных работ ВЛ-0,4 н.о. от </w:t>
      </w:r>
      <w:r w:rsidR="009E4F19">
        <w:rPr>
          <w:sz w:val="20"/>
          <w:szCs w:val="20"/>
        </w:rPr>
        <w:t>ШУ-223</w:t>
      </w:r>
      <w:r w:rsidR="00E241DB" w:rsidRPr="00880D2E">
        <w:rPr>
          <w:sz w:val="20"/>
          <w:szCs w:val="20"/>
        </w:rPr>
        <w:t xml:space="preserve"> </w:t>
      </w:r>
      <w:r w:rsidR="005E01B1" w:rsidRPr="00880D2E">
        <w:rPr>
          <w:sz w:val="20"/>
          <w:szCs w:val="20"/>
        </w:rPr>
        <w:t>по. Пр. бр. Коростелевых»</w:t>
      </w:r>
    </w:p>
    <w:p w:rsidR="00C13784" w:rsidRPr="00880D2E" w:rsidRDefault="00C13784" w:rsidP="000524FC">
      <w:pPr>
        <w:ind w:firstLine="4536"/>
        <w:jc w:val="right"/>
        <w:rPr>
          <w:b/>
          <w:sz w:val="20"/>
          <w:szCs w:val="20"/>
        </w:rPr>
      </w:pPr>
    </w:p>
    <w:p w:rsidR="00A62B88" w:rsidRPr="00880D2E" w:rsidRDefault="00A62B88" w:rsidP="000524FC">
      <w:pPr>
        <w:ind w:firstLine="4536"/>
        <w:jc w:val="right"/>
        <w:rPr>
          <w:b/>
          <w:sz w:val="20"/>
          <w:szCs w:val="20"/>
        </w:rPr>
      </w:pPr>
    </w:p>
    <w:p w:rsidR="00054011" w:rsidRPr="00880D2E" w:rsidRDefault="00054011" w:rsidP="000524FC">
      <w:pPr>
        <w:pStyle w:val="ConsPlusNormal"/>
        <w:ind w:firstLine="540"/>
        <w:rPr>
          <w:rFonts w:ascii="Times New Roman" w:hAnsi="Times New Roman" w:cs="Times New Roman"/>
        </w:rPr>
      </w:pPr>
    </w:p>
    <w:tbl>
      <w:tblPr>
        <w:tblStyle w:val="afffff4"/>
        <w:tblW w:w="10378" w:type="dxa"/>
        <w:jc w:val="center"/>
        <w:tblLook w:val="04A0" w:firstRow="1" w:lastRow="0" w:firstColumn="1" w:lastColumn="0" w:noHBand="0" w:noVBand="1"/>
      </w:tblPr>
      <w:tblGrid>
        <w:gridCol w:w="660"/>
        <w:gridCol w:w="9718"/>
      </w:tblGrid>
      <w:tr w:rsidR="00471E46" w:rsidRPr="00880D2E" w:rsidTr="000524FC">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471E46" w:rsidP="000524FC">
            <w:pPr>
              <w:spacing w:beforeLines="20" w:before="48" w:afterLines="20" w:after="48"/>
              <w:ind w:firstLine="317"/>
              <w:rPr>
                <w:bCs/>
                <w:sz w:val="20"/>
                <w:szCs w:val="20"/>
                <w:lang w:eastAsia="en-US"/>
              </w:rPr>
            </w:pPr>
            <w:r w:rsidRPr="00880D2E">
              <w:rPr>
                <w:b/>
                <w:bCs/>
                <w:sz w:val="20"/>
                <w:szCs w:val="20"/>
              </w:rPr>
              <w:t>Способ осуществления закупки:</w:t>
            </w:r>
          </w:p>
        </w:tc>
      </w:tr>
      <w:tr w:rsidR="00471E46"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471E46" w:rsidRPr="00880D2E" w:rsidRDefault="000524FC" w:rsidP="000524FC">
            <w:pPr>
              <w:spacing w:beforeLines="20" w:before="48" w:afterLines="20" w:after="48"/>
              <w:ind w:firstLine="317"/>
              <w:rPr>
                <w:b/>
                <w:bCs/>
                <w:sz w:val="20"/>
                <w:szCs w:val="20"/>
                <w:lang w:eastAsia="en-US"/>
              </w:rPr>
            </w:pPr>
            <w:r w:rsidRPr="00880D2E">
              <w:rPr>
                <w:bCs/>
                <w:sz w:val="20"/>
                <w:szCs w:val="20"/>
              </w:rPr>
              <w:t xml:space="preserve"> Открытый з</w:t>
            </w:r>
            <w:r w:rsidR="00471E46" w:rsidRPr="00880D2E">
              <w:rPr>
                <w:bCs/>
                <w:sz w:val="20"/>
                <w:szCs w:val="20"/>
              </w:rPr>
              <w:t xml:space="preserve">апрос котировок </w:t>
            </w:r>
            <w:r w:rsidR="00350F46" w:rsidRPr="00880D2E">
              <w:rPr>
                <w:bCs/>
                <w:sz w:val="20"/>
                <w:szCs w:val="20"/>
              </w:rPr>
              <w:t>(далее – «закупка»)</w:t>
            </w:r>
          </w:p>
        </w:tc>
      </w:tr>
      <w:tr w:rsidR="00471E46" w:rsidRPr="00880D2E" w:rsidTr="000524FC">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471E46" w:rsidP="000524FC">
            <w:pPr>
              <w:spacing w:beforeLines="20" w:before="48" w:afterLines="20" w:after="48"/>
              <w:ind w:firstLine="317"/>
              <w:rPr>
                <w:sz w:val="20"/>
                <w:szCs w:val="20"/>
                <w:lang w:eastAsia="en-US"/>
              </w:rPr>
            </w:pPr>
            <w:r w:rsidRPr="00880D2E">
              <w:rPr>
                <w:b/>
                <w:bCs/>
                <w:sz w:val="20"/>
                <w:szCs w:val="20"/>
              </w:rPr>
              <w:t>Наименование заказчика:</w:t>
            </w:r>
          </w:p>
        </w:tc>
      </w:tr>
      <w:tr w:rsidR="00471E46"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471E46" w:rsidRPr="00880D2E" w:rsidRDefault="000524FC" w:rsidP="000524FC">
            <w:pPr>
              <w:spacing w:beforeLines="20" w:before="48" w:afterLines="20" w:after="48"/>
              <w:ind w:firstLine="317"/>
              <w:rPr>
                <w:sz w:val="20"/>
                <w:szCs w:val="20"/>
                <w:lang w:eastAsia="en-US"/>
              </w:rPr>
            </w:pPr>
            <w:r w:rsidRPr="00880D2E">
              <w:rPr>
                <w:sz w:val="20"/>
                <w:szCs w:val="20"/>
              </w:rPr>
              <w:t>Общество с ограниченной ответственностью «Оренбургская городская сетевая компания»</w:t>
            </w:r>
          </w:p>
        </w:tc>
      </w:tr>
      <w:tr w:rsidR="00471E46" w:rsidRPr="00880D2E" w:rsidTr="000524FC">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471E46" w:rsidP="000524FC">
            <w:pPr>
              <w:spacing w:beforeLines="20" w:before="48" w:afterLines="20" w:after="48"/>
              <w:ind w:firstLine="317"/>
              <w:rPr>
                <w:sz w:val="20"/>
                <w:szCs w:val="20"/>
                <w:lang w:eastAsia="en-US"/>
              </w:rPr>
            </w:pPr>
            <w:r w:rsidRPr="00880D2E">
              <w:rPr>
                <w:b/>
                <w:bCs/>
                <w:sz w:val="20"/>
                <w:szCs w:val="20"/>
              </w:rPr>
              <w:t xml:space="preserve">Место нахождения, почтовый адрес, адрес электронной почты, номер контактного </w:t>
            </w:r>
            <w:r w:rsidR="0070131A" w:rsidRPr="00880D2E">
              <w:rPr>
                <w:b/>
                <w:bCs/>
                <w:sz w:val="20"/>
                <w:szCs w:val="20"/>
              </w:rPr>
              <w:t>телефона З</w:t>
            </w:r>
            <w:r w:rsidRPr="00880D2E">
              <w:rPr>
                <w:b/>
                <w:bCs/>
                <w:sz w:val="20"/>
                <w:szCs w:val="20"/>
              </w:rPr>
              <w:t>аказчика:</w:t>
            </w:r>
          </w:p>
        </w:tc>
      </w:tr>
      <w:tr w:rsidR="00471E46"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471E46" w:rsidRPr="00880D2E" w:rsidRDefault="000524FC" w:rsidP="000524FC">
            <w:pPr>
              <w:spacing w:beforeLines="20" w:before="48" w:afterLines="20" w:after="48"/>
              <w:ind w:firstLine="317"/>
              <w:rPr>
                <w:sz w:val="20"/>
                <w:szCs w:val="20"/>
              </w:rPr>
            </w:pPr>
            <w:r w:rsidRPr="00880D2E">
              <w:rPr>
                <w:sz w:val="20"/>
                <w:szCs w:val="20"/>
              </w:rPr>
              <w:t>460024, г. Оренбург, пер. Подковный, д. 5/7, литера Е3</w:t>
            </w:r>
          </w:p>
          <w:p w:rsidR="00471E46" w:rsidRPr="00880D2E" w:rsidRDefault="00471E46" w:rsidP="000524FC">
            <w:pPr>
              <w:spacing w:beforeLines="20" w:before="48" w:afterLines="20" w:after="48"/>
              <w:ind w:firstLine="317"/>
              <w:rPr>
                <w:sz w:val="20"/>
                <w:szCs w:val="20"/>
              </w:rPr>
            </w:pPr>
            <w:r w:rsidRPr="00880D2E">
              <w:rPr>
                <w:sz w:val="20"/>
                <w:szCs w:val="20"/>
                <w:lang w:val="en-US"/>
              </w:rPr>
              <w:t>e</w:t>
            </w:r>
            <w:r w:rsidRPr="00880D2E">
              <w:rPr>
                <w:sz w:val="20"/>
                <w:szCs w:val="20"/>
              </w:rPr>
              <w:t>-</w:t>
            </w:r>
            <w:r w:rsidRPr="00880D2E">
              <w:rPr>
                <w:sz w:val="20"/>
                <w:szCs w:val="20"/>
                <w:lang w:val="en-US"/>
              </w:rPr>
              <w:t>mail</w:t>
            </w:r>
            <w:r w:rsidRPr="00880D2E">
              <w:rPr>
                <w:sz w:val="20"/>
                <w:szCs w:val="20"/>
              </w:rPr>
              <w:t xml:space="preserve">: </w:t>
            </w:r>
            <w:r w:rsidR="000524FC" w:rsidRPr="00880D2E">
              <w:rPr>
                <w:rStyle w:val="a9"/>
                <w:sz w:val="20"/>
                <w:szCs w:val="20"/>
                <w:lang w:val="en-US"/>
              </w:rPr>
              <w:t>ogsk</w:t>
            </w:r>
            <w:r w:rsidR="000524FC" w:rsidRPr="00880D2E">
              <w:rPr>
                <w:rStyle w:val="a9"/>
                <w:sz w:val="20"/>
                <w:szCs w:val="20"/>
              </w:rPr>
              <w:t>2017@</w:t>
            </w:r>
            <w:r w:rsidR="000524FC" w:rsidRPr="00880D2E">
              <w:rPr>
                <w:rStyle w:val="a9"/>
                <w:sz w:val="20"/>
                <w:szCs w:val="20"/>
                <w:lang w:val="en-US"/>
              </w:rPr>
              <w:t>bk</w:t>
            </w:r>
            <w:r w:rsidR="000524FC" w:rsidRPr="00880D2E">
              <w:rPr>
                <w:rStyle w:val="a9"/>
                <w:sz w:val="20"/>
                <w:szCs w:val="20"/>
              </w:rPr>
              <w:t>.</w:t>
            </w:r>
            <w:r w:rsidR="000524FC" w:rsidRPr="00880D2E">
              <w:rPr>
                <w:rStyle w:val="a9"/>
                <w:sz w:val="20"/>
                <w:szCs w:val="20"/>
                <w:lang w:val="en-US"/>
              </w:rPr>
              <w:t>ru</w:t>
            </w:r>
            <w:r w:rsidR="00481C9C" w:rsidRPr="00880D2E">
              <w:rPr>
                <w:sz w:val="20"/>
                <w:szCs w:val="20"/>
              </w:rPr>
              <w:t xml:space="preserve"> </w:t>
            </w:r>
          </w:p>
          <w:p w:rsidR="000524FC" w:rsidRPr="00880D2E" w:rsidRDefault="00471E46" w:rsidP="000524FC">
            <w:pPr>
              <w:spacing w:beforeLines="20" w:before="48" w:afterLines="20" w:after="48"/>
              <w:ind w:firstLine="317"/>
              <w:rPr>
                <w:sz w:val="20"/>
                <w:szCs w:val="20"/>
              </w:rPr>
            </w:pPr>
            <w:r w:rsidRPr="00880D2E">
              <w:rPr>
                <w:sz w:val="20"/>
                <w:szCs w:val="20"/>
              </w:rPr>
              <w:t>Контактный телефон: 8 (</w:t>
            </w:r>
            <w:r w:rsidR="000524FC" w:rsidRPr="00880D2E">
              <w:rPr>
                <w:sz w:val="20"/>
                <w:szCs w:val="20"/>
              </w:rPr>
              <w:t>3532) 674224 Назаренкова Наталья Вячеславовна</w:t>
            </w:r>
          </w:p>
          <w:p w:rsidR="00471E46" w:rsidRPr="00880D2E" w:rsidRDefault="000524FC" w:rsidP="00491FF4">
            <w:pPr>
              <w:spacing w:beforeLines="20" w:before="48" w:afterLines="20" w:after="48"/>
              <w:ind w:firstLine="0"/>
              <w:rPr>
                <w:b/>
                <w:color w:val="2C2D2E"/>
                <w:sz w:val="20"/>
                <w:szCs w:val="20"/>
                <w:shd w:val="clear" w:color="auto" w:fill="FFFFFF"/>
              </w:rPr>
            </w:pPr>
            <w:r w:rsidRPr="00880D2E">
              <w:rPr>
                <w:sz w:val="20"/>
                <w:szCs w:val="20"/>
              </w:rPr>
              <w:t xml:space="preserve"> </w:t>
            </w:r>
            <w:r w:rsidRPr="00880D2E">
              <w:rPr>
                <w:b/>
                <w:sz w:val="20"/>
                <w:szCs w:val="20"/>
              </w:rPr>
              <w:t xml:space="preserve">Куратор закупки:  8 (3532) </w:t>
            </w:r>
            <w:r w:rsidR="00ED07A7" w:rsidRPr="00880D2E">
              <w:rPr>
                <w:b/>
                <w:sz w:val="20"/>
                <w:szCs w:val="20"/>
              </w:rPr>
              <w:t xml:space="preserve">674224 </w:t>
            </w:r>
            <w:r w:rsidR="005E01B1" w:rsidRPr="00880D2E">
              <w:rPr>
                <w:b/>
                <w:sz w:val="20"/>
                <w:szCs w:val="20"/>
              </w:rPr>
              <w:t>Воронов Виталий Анатольевич</w:t>
            </w:r>
          </w:p>
          <w:p w:rsidR="000524FC" w:rsidRPr="00880D2E" w:rsidRDefault="000524FC" w:rsidP="000524FC">
            <w:pPr>
              <w:spacing w:beforeLines="20" w:before="48" w:afterLines="20" w:after="48"/>
              <w:ind w:firstLine="0"/>
              <w:rPr>
                <w:b/>
                <w:bCs/>
                <w:sz w:val="20"/>
                <w:szCs w:val="20"/>
                <w:lang w:eastAsia="en-US"/>
              </w:rPr>
            </w:pPr>
          </w:p>
        </w:tc>
      </w:tr>
      <w:tr w:rsidR="00471E46" w:rsidRPr="00880D2E" w:rsidTr="00BB17F0">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471E46" w:rsidP="000524FC">
            <w:pPr>
              <w:spacing w:beforeLines="20" w:before="48" w:afterLines="20" w:after="48"/>
              <w:ind w:firstLine="317"/>
              <w:rPr>
                <w:bCs/>
                <w:sz w:val="20"/>
                <w:szCs w:val="20"/>
                <w:lang w:eastAsia="en-US"/>
              </w:rPr>
            </w:pPr>
            <w:r w:rsidRPr="00880D2E">
              <w:rPr>
                <w:b/>
                <w:bCs/>
                <w:sz w:val="20"/>
                <w:szCs w:val="20"/>
              </w:rPr>
              <w:t>Адрес электронной площадки в информационно-телекоммуникационной сети «Интернет»:</w:t>
            </w:r>
          </w:p>
        </w:tc>
      </w:tr>
      <w:tr w:rsidR="00EE22EC"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EE22EC" w:rsidRPr="00880D2E" w:rsidRDefault="00EE22EC" w:rsidP="000524FC">
            <w:pPr>
              <w:spacing w:beforeLines="20" w:before="48" w:afterLines="20" w:after="48"/>
              <w:ind w:firstLine="317"/>
              <w:rPr>
                <w:bCs/>
                <w:sz w:val="20"/>
                <w:szCs w:val="20"/>
              </w:rPr>
            </w:pPr>
          </w:p>
          <w:p w:rsidR="000524FC" w:rsidRPr="00880D2E" w:rsidRDefault="000524FC" w:rsidP="000524FC">
            <w:pPr>
              <w:spacing w:beforeLines="20" w:before="48" w:afterLines="20" w:after="48"/>
              <w:ind w:firstLine="317"/>
              <w:rPr>
                <w:b/>
                <w:bCs/>
                <w:sz w:val="20"/>
                <w:szCs w:val="20"/>
                <w:lang w:eastAsia="en-US"/>
              </w:rPr>
            </w:pPr>
            <w:r w:rsidRPr="00880D2E">
              <w:rPr>
                <w:bCs/>
                <w:sz w:val="20"/>
                <w:szCs w:val="20"/>
              </w:rPr>
              <w:t>Запрос котировок в бумажном формате</w:t>
            </w:r>
          </w:p>
        </w:tc>
      </w:tr>
      <w:tr w:rsidR="00471E46" w:rsidRPr="00880D2E" w:rsidTr="00BB17F0">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7F0FBA" w:rsidP="000524FC">
            <w:pPr>
              <w:spacing w:beforeLines="20" w:before="48" w:afterLines="20" w:after="48"/>
              <w:ind w:firstLine="317"/>
              <w:rPr>
                <w:bCs/>
                <w:sz w:val="20"/>
                <w:szCs w:val="20"/>
                <w:lang w:eastAsia="en-US"/>
              </w:rPr>
            </w:pPr>
            <w:r w:rsidRPr="00880D2E">
              <w:rPr>
                <w:b/>
                <w:bCs/>
                <w:sz w:val="20"/>
                <w:szCs w:val="20"/>
              </w:rPr>
              <w:t>Предмет договора</w:t>
            </w:r>
            <w:r w:rsidR="00471E46" w:rsidRPr="00880D2E">
              <w:rPr>
                <w:b/>
                <w:bCs/>
                <w:sz w:val="20"/>
                <w:szCs w:val="20"/>
              </w:rPr>
              <w:t>:</w:t>
            </w:r>
          </w:p>
        </w:tc>
      </w:tr>
      <w:tr w:rsidR="00471E46" w:rsidRPr="00880D2E" w:rsidTr="00BB17F0">
        <w:trPr>
          <w:trHeight w:val="1136"/>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AB75DB" w:rsidRPr="00880D2E" w:rsidRDefault="00ED07A7" w:rsidP="00AB75DB">
            <w:pPr>
              <w:ind w:firstLine="567"/>
              <w:rPr>
                <w:b/>
                <w:sz w:val="20"/>
                <w:szCs w:val="20"/>
              </w:rPr>
            </w:pPr>
            <w:r w:rsidRPr="00880D2E">
              <w:rPr>
                <w:bCs/>
                <w:sz w:val="20"/>
                <w:szCs w:val="20"/>
              </w:rPr>
              <w:t xml:space="preserve">Выполнение ремонтных работ </w:t>
            </w:r>
            <w:r w:rsidR="005E01B1" w:rsidRPr="00880D2E">
              <w:rPr>
                <w:sz w:val="20"/>
                <w:szCs w:val="20"/>
              </w:rPr>
              <w:t>ВЛ-0,4 н.о. от ШУ-</w:t>
            </w:r>
            <w:r w:rsidR="009E4F19">
              <w:rPr>
                <w:sz w:val="20"/>
                <w:szCs w:val="20"/>
              </w:rPr>
              <w:t>223</w:t>
            </w:r>
            <w:r w:rsidR="005E01B1" w:rsidRPr="00880D2E">
              <w:rPr>
                <w:sz w:val="20"/>
                <w:szCs w:val="20"/>
              </w:rPr>
              <w:t xml:space="preserve"> по. Пр. бр. Коростелевых</w:t>
            </w:r>
            <w:r w:rsidR="00AB75DB" w:rsidRPr="00880D2E">
              <w:rPr>
                <w:sz w:val="20"/>
                <w:szCs w:val="20"/>
              </w:rPr>
              <w:t>).</w:t>
            </w:r>
          </w:p>
          <w:p w:rsidR="00471E46" w:rsidRPr="00880D2E" w:rsidRDefault="00471E46" w:rsidP="00AB75DB">
            <w:pPr>
              <w:pStyle w:val="a3"/>
              <w:spacing w:before="0" w:beforeAutospacing="0" w:after="0" w:afterAutospacing="0"/>
              <w:ind w:firstLine="0"/>
              <w:rPr>
                <w:bCs/>
                <w:sz w:val="20"/>
                <w:szCs w:val="20"/>
              </w:rPr>
            </w:pPr>
          </w:p>
          <w:p w:rsidR="00ED07A7" w:rsidRPr="00880D2E" w:rsidRDefault="00ED07A7" w:rsidP="00AB75DB">
            <w:pPr>
              <w:pStyle w:val="a3"/>
              <w:spacing w:before="0" w:beforeAutospacing="0" w:after="0" w:afterAutospacing="0"/>
              <w:ind w:firstLine="0"/>
              <w:rPr>
                <w:b/>
                <w:sz w:val="20"/>
                <w:szCs w:val="20"/>
              </w:rPr>
            </w:pPr>
            <w:r w:rsidRPr="00880D2E">
              <w:rPr>
                <w:bCs/>
                <w:sz w:val="20"/>
                <w:szCs w:val="20"/>
              </w:rPr>
              <w:t>(далее –«работа»)</w:t>
            </w:r>
          </w:p>
        </w:tc>
      </w:tr>
      <w:tr w:rsidR="00471E46" w:rsidRPr="00880D2E" w:rsidTr="00BB17F0">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F30554" w:rsidP="000524FC">
            <w:pPr>
              <w:spacing w:beforeLines="20" w:before="48" w:afterLines="20" w:after="48"/>
              <w:ind w:firstLine="317"/>
              <w:rPr>
                <w:bCs/>
                <w:sz w:val="20"/>
                <w:szCs w:val="20"/>
                <w:lang w:eastAsia="en-US"/>
              </w:rPr>
            </w:pPr>
            <w:r w:rsidRPr="00880D2E">
              <w:rPr>
                <w:b/>
                <w:bCs/>
                <w:sz w:val="20"/>
                <w:szCs w:val="20"/>
              </w:rPr>
              <w:t>Наименование, характеристики и количество</w:t>
            </w:r>
            <w:r w:rsidR="00471E46" w:rsidRPr="00880D2E">
              <w:rPr>
                <w:b/>
                <w:bCs/>
                <w:sz w:val="20"/>
                <w:szCs w:val="20"/>
              </w:rPr>
              <w:t xml:space="preserve"> поставляемых(ого) товаров(а)</w:t>
            </w:r>
            <w:r w:rsidRPr="00880D2E">
              <w:rPr>
                <w:b/>
                <w:bCs/>
                <w:sz w:val="20"/>
                <w:szCs w:val="20"/>
              </w:rPr>
              <w:t>, наименование, характеристики и объем</w:t>
            </w:r>
            <w:r w:rsidR="00471E46" w:rsidRPr="00880D2E">
              <w:rPr>
                <w:b/>
                <w:bCs/>
                <w:sz w:val="20"/>
                <w:szCs w:val="20"/>
              </w:rPr>
              <w:t xml:space="preserve"> (выполняемых(ой) работ(ы),  оказываемых(ой) услуг(и)):</w:t>
            </w:r>
          </w:p>
        </w:tc>
      </w:tr>
      <w:tr w:rsidR="00471E46"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471E46" w:rsidRPr="00880D2E" w:rsidRDefault="00ED07A7" w:rsidP="007F4031">
            <w:pPr>
              <w:spacing w:beforeLines="20" w:before="48" w:afterLines="20" w:after="48"/>
              <w:ind w:firstLine="317"/>
              <w:rPr>
                <w:b/>
                <w:bCs/>
                <w:sz w:val="20"/>
                <w:szCs w:val="20"/>
                <w:lang w:eastAsia="en-US"/>
              </w:rPr>
            </w:pPr>
            <w:r w:rsidRPr="00880D2E">
              <w:rPr>
                <w:bCs/>
                <w:sz w:val="20"/>
                <w:szCs w:val="20"/>
              </w:rPr>
              <w:t xml:space="preserve"> Описание выполняемых работ</w:t>
            </w:r>
            <w:r w:rsidR="00471E46" w:rsidRPr="00880D2E">
              <w:rPr>
                <w:bCs/>
                <w:sz w:val="20"/>
                <w:szCs w:val="20"/>
              </w:rPr>
              <w:t xml:space="preserve"> представлено в Приложении № </w:t>
            </w:r>
            <w:r w:rsidR="007F4031">
              <w:rPr>
                <w:bCs/>
                <w:sz w:val="20"/>
                <w:szCs w:val="20"/>
              </w:rPr>
              <w:t>1</w:t>
            </w:r>
            <w:r w:rsidR="00471E46" w:rsidRPr="00880D2E">
              <w:rPr>
                <w:bCs/>
                <w:sz w:val="20"/>
                <w:szCs w:val="20"/>
              </w:rPr>
              <w:t xml:space="preserve"> к настоящему извещению (далее – «Техническое задание»).</w:t>
            </w:r>
          </w:p>
        </w:tc>
      </w:tr>
      <w:tr w:rsidR="00471E46"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E22F0B" w:rsidP="000524FC">
            <w:pPr>
              <w:spacing w:beforeLines="20" w:before="48" w:afterLines="20" w:after="48"/>
              <w:ind w:firstLine="317"/>
              <w:rPr>
                <w:sz w:val="20"/>
                <w:szCs w:val="20"/>
                <w:lang w:eastAsia="en-US"/>
              </w:rPr>
            </w:pPr>
            <w:r w:rsidRPr="00880D2E">
              <w:rPr>
                <w:sz w:val="20"/>
                <w:szCs w:val="20"/>
                <w:lang w:eastAsia="en-U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00DA015E" w:rsidRPr="00880D2E">
              <w:rPr>
                <w:sz w:val="20"/>
                <w:szCs w:val="20"/>
                <w:lang w:eastAsia="en-US"/>
              </w:rPr>
              <w:t>ст</w:t>
            </w:r>
            <w:r w:rsidRPr="00880D2E">
              <w:rPr>
                <w:sz w:val="20"/>
                <w:szCs w:val="20"/>
                <w:lang w:eastAsia="en-US"/>
              </w:rPr>
              <w:t>андартизации, принятыми в соответствии с</w:t>
            </w:r>
            <w:r w:rsidR="00DA015E" w:rsidRPr="00880D2E">
              <w:rPr>
                <w:sz w:val="20"/>
                <w:szCs w:val="20"/>
                <w:lang w:eastAsia="en-US"/>
              </w:rPr>
              <w:t xml:space="preserve"> законодательством Российской Федерации</w:t>
            </w:r>
            <w:r w:rsidRPr="00880D2E">
              <w:rPr>
                <w:sz w:val="20"/>
                <w:szCs w:val="20"/>
                <w:lang w:eastAsia="en-US"/>
              </w:rPr>
              <w:t xml:space="preserve"> </w:t>
            </w:r>
            <w:r w:rsidR="00DA015E" w:rsidRPr="00880D2E">
              <w:rPr>
                <w:sz w:val="20"/>
                <w:szCs w:val="20"/>
                <w:lang w:eastAsia="en-US"/>
              </w:rPr>
              <w:t>о стандартизации, иные требования, связанные с определением соответствия поставляемого товара, выполняемой работы, оказываемой услуги и потребностям Заказчика</w:t>
            </w:r>
            <w:r w:rsidRPr="00880D2E">
              <w:rPr>
                <w:sz w:val="20"/>
                <w:szCs w:val="20"/>
                <w:lang w:eastAsia="en-US"/>
              </w:rPr>
              <w:t>:</w:t>
            </w:r>
          </w:p>
        </w:tc>
      </w:tr>
      <w:tr w:rsidR="00E22F0B" w:rsidRPr="00880D2E" w:rsidTr="00E22F0B">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F0B" w:rsidRPr="00880D2E" w:rsidRDefault="00DD0B18" w:rsidP="007F4031">
            <w:pPr>
              <w:spacing w:beforeLines="20" w:before="48" w:afterLines="20" w:after="48"/>
              <w:ind w:firstLine="317"/>
              <w:rPr>
                <w:b/>
                <w:bCs/>
                <w:sz w:val="20"/>
                <w:szCs w:val="20"/>
              </w:rPr>
            </w:pPr>
            <w:r w:rsidRPr="00880D2E">
              <w:rPr>
                <w:bCs/>
                <w:sz w:val="20"/>
                <w:szCs w:val="20"/>
              </w:rPr>
              <w:t>Требования представлены в Техническо</w:t>
            </w:r>
            <w:r w:rsidR="00BA4C66" w:rsidRPr="00880D2E">
              <w:rPr>
                <w:bCs/>
                <w:sz w:val="20"/>
                <w:szCs w:val="20"/>
              </w:rPr>
              <w:t>м</w:t>
            </w:r>
            <w:r w:rsidRPr="00880D2E">
              <w:rPr>
                <w:bCs/>
                <w:sz w:val="20"/>
                <w:szCs w:val="20"/>
              </w:rPr>
              <w:t xml:space="preserve"> задани</w:t>
            </w:r>
            <w:r w:rsidR="00A463C9" w:rsidRPr="00880D2E">
              <w:rPr>
                <w:bCs/>
                <w:sz w:val="20"/>
                <w:szCs w:val="20"/>
              </w:rPr>
              <w:t>и</w:t>
            </w:r>
            <w:r w:rsidR="007F4031">
              <w:rPr>
                <w:bCs/>
                <w:sz w:val="20"/>
                <w:szCs w:val="20"/>
              </w:rPr>
              <w:t xml:space="preserve"> (П</w:t>
            </w:r>
            <w:r w:rsidR="00FF6BAF" w:rsidRPr="00880D2E">
              <w:rPr>
                <w:bCs/>
                <w:sz w:val="20"/>
                <w:szCs w:val="20"/>
              </w:rPr>
              <w:t xml:space="preserve">риложение № </w:t>
            </w:r>
            <w:r w:rsidR="007F4031">
              <w:rPr>
                <w:bCs/>
                <w:sz w:val="20"/>
                <w:szCs w:val="20"/>
              </w:rPr>
              <w:t>1)</w:t>
            </w:r>
          </w:p>
        </w:tc>
      </w:tr>
      <w:tr w:rsidR="00E22F0B"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2F0B" w:rsidRPr="00880D2E" w:rsidRDefault="00E22F0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E22F0B" w:rsidRPr="00880D2E" w:rsidRDefault="00E22F0B" w:rsidP="000524FC">
            <w:pPr>
              <w:spacing w:beforeLines="20" w:before="48" w:afterLines="20" w:after="48"/>
              <w:ind w:firstLine="317"/>
              <w:rPr>
                <w:b/>
                <w:bCs/>
                <w:sz w:val="20"/>
                <w:szCs w:val="20"/>
              </w:rPr>
            </w:pPr>
            <w:r w:rsidRPr="00880D2E">
              <w:rPr>
                <w:b/>
                <w:bCs/>
                <w:sz w:val="20"/>
                <w:szCs w:val="20"/>
              </w:rPr>
              <w:t>Место поставки товаров(а) (выполнения работ(ы), оказания услуг(и)):</w:t>
            </w:r>
          </w:p>
        </w:tc>
      </w:tr>
      <w:tr w:rsidR="00471E46"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471E46" w:rsidRPr="00880D2E" w:rsidRDefault="00FF6BAF" w:rsidP="007F4031">
            <w:pPr>
              <w:spacing w:beforeLines="20" w:before="48" w:afterLines="20" w:after="48"/>
              <w:ind w:firstLine="317"/>
              <w:rPr>
                <w:b/>
                <w:bCs/>
                <w:sz w:val="20"/>
                <w:szCs w:val="20"/>
                <w:lang w:eastAsia="en-US"/>
              </w:rPr>
            </w:pPr>
            <w:r w:rsidRPr="00880D2E">
              <w:rPr>
                <w:sz w:val="20"/>
                <w:szCs w:val="20"/>
              </w:rPr>
              <w:t xml:space="preserve">Указано в Техническом задании (Приложение № </w:t>
            </w:r>
            <w:r w:rsidR="007F4031">
              <w:rPr>
                <w:sz w:val="20"/>
                <w:szCs w:val="20"/>
              </w:rPr>
              <w:t>1</w:t>
            </w:r>
            <w:r w:rsidRPr="00880D2E">
              <w:rPr>
                <w:sz w:val="20"/>
                <w:szCs w:val="20"/>
              </w:rPr>
              <w:t>).</w:t>
            </w:r>
          </w:p>
        </w:tc>
      </w:tr>
      <w:tr w:rsidR="00471E46"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1E46" w:rsidRPr="00880D2E" w:rsidRDefault="00471E46"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46" w:rsidRPr="00880D2E" w:rsidRDefault="00471E46" w:rsidP="000524FC">
            <w:pPr>
              <w:spacing w:beforeLines="20" w:before="48" w:afterLines="20" w:after="48"/>
              <w:ind w:firstLine="317"/>
              <w:rPr>
                <w:sz w:val="20"/>
                <w:szCs w:val="20"/>
                <w:lang w:eastAsia="en-US"/>
              </w:rPr>
            </w:pPr>
            <w:r w:rsidRPr="00880D2E">
              <w:rPr>
                <w:b/>
                <w:bCs/>
                <w:sz w:val="20"/>
                <w:szCs w:val="20"/>
              </w:rPr>
              <w:t xml:space="preserve">Сведения о </w:t>
            </w:r>
            <w:r w:rsidR="008037BD" w:rsidRPr="00880D2E">
              <w:rPr>
                <w:b/>
                <w:bCs/>
                <w:sz w:val="20"/>
                <w:szCs w:val="20"/>
              </w:rPr>
              <w:t xml:space="preserve">НМЦД, либо </w:t>
            </w:r>
            <w:r w:rsidRPr="00880D2E">
              <w:rPr>
                <w:b/>
                <w:bCs/>
                <w:sz w:val="20"/>
                <w:szCs w:val="20"/>
              </w:rPr>
              <w:t>формул</w:t>
            </w:r>
            <w:r w:rsidR="008037BD" w:rsidRPr="00880D2E">
              <w:rPr>
                <w:b/>
                <w:bCs/>
                <w:sz w:val="20"/>
                <w:szCs w:val="20"/>
              </w:rPr>
              <w:t>а</w:t>
            </w:r>
            <w:r w:rsidRPr="00880D2E">
              <w:rPr>
                <w:b/>
                <w:bCs/>
                <w:sz w:val="20"/>
                <w:szCs w:val="20"/>
              </w:rPr>
              <w:t xml:space="preserve"> цены </w:t>
            </w:r>
            <w:r w:rsidR="008037BD" w:rsidRPr="00880D2E">
              <w:rPr>
                <w:b/>
                <w:bCs/>
                <w:sz w:val="20"/>
                <w:szCs w:val="20"/>
              </w:rPr>
              <w:t>и максимальное</w:t>
            </w:r>
            <w:r w:rsidRPr="00880D2E">
              <w:rPr>
                <w:b/>
                <w:bCs/>
                <w:sz w:val="20"/>
                <w:szCs w:val="20"/>
              </w:rPr>
              <w:t xml:space="preserve"> значени</w:t>
            </w:r>
            <w:r w:rsidR="008037BD" w:rsidRPr="00880D2E">
              <w:rPr>
                <w:b/>
                <w:bCs/>
                <w:sz w:val="20"/>
                <w:szCs w:val="20"/>
              </w:rPr>
              <w:t>е</w:t>
            </w:r>
            <w:r w:rsidRPr="00880D2E">
              <w:rPr>
                <w:b/>
                <w:bCs/>
                <w:sz w:val="20"/>
                <w:szCs w:val="20"/>
              </w:rPr>
              <w:t xml:space="preserve"> цены договора, </w:t>
            </w:r>
            <w:r w:rsidR="008037BD" w:rsidRPr="00880D2E">
              <w:rPr>
                <w:b/>
                <w:bCs/>
                <w:sz w:val="20"/>
                <w:szCs w:val="20"/>
              </w:rPr>
              <w:t xml:space="preserve">либо </w:t>
            </w:r>
            <w:r w:rsidRPr="00880D2E">
              <w:rPr>
                <w:b/>
                <w:bCs/>
                <w:sz w:val="20"/>
                <w:szCs w:val="20"/>
              </w:rPr>
              <w:t>цен</w:t>
            </w:r>
            <w:r w:rsidR="008037BD" w:rsidRPr="00880D2E">
              <w:rPr>
                <w:b/>
                <w:bCs/>
                <w:sz w:val="20"/>
                <w:szCs w:val="20"/>
              </w:rPr>
              <w:t>а</w:t>
            </w:r>
            <w:r w:rsidRPr="00880D2E">
              <w:rPr>
                <w:b/>
                <w:bCs/>
                <w:sz w:val="20"/>
                <w:szCs w:val="20"/>
              </w:rPr>
              <w:t xml:space="preserve"> едины товара (работы, услуги)</w:t>
            </w:r>
            <w:r w:rsidR="008037BD" w:rsidRPr="00880D2E">
              <w:rPr>
                <w:b/>
                <w:bCs/>
                <w:sz w:val="20"/>
                <w:szCs w:val="20"/>
              </w:rPr>
              <w:t xml:space="preserve"> и максимальное значение цены договора</w:t>
            </w:r>
            <w:r w:rsidRPr="00880D2E">
              <w:rPr>
                <w:b/>
                <w:bCs/>
                <w:sz w:val="20"/>
                <w:szCs w:val="20"/>
              </w:rPr>
              <w:t>:</w:t>
            </w:r>
          </w:p>
        </w:tc>
      </w:tr>
      <w:tr w:rsidR="00471E46"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3B504B" w:rsidRPr="00880D2E" w:rsidRDefault="003B504B" w:rsidP="000524FC">
            <w:pPr>
              <w:spacing w:beforeLines="20" w:before="48" w:afterLines="20" w:after="48"/>
              <w:ind w:firstLine="318"/>
              <w:rPr>
                <w:b/>
                <w:color w:val="000000"/>
                <w:sz w:val="20"/>
                <w:szCs w:val="20"/>
                <w:highlight w:val="yellow"/>
              </w:rPr>
            </w:pPr>
            <w:r w:rsidRPr="00880D2E">
              <w:rPr>
                <w:b/>
                <w:color w:val="000000"/>
                <w:sz w:val="20"/>
                <w:szCs w:val="20"/>
                <w:highlight w:val="yellow"/>
              </w:rPr>
              <w:t>НМЦД</w:t>
            </w:r>
            <w:r w:rsidR="005E01B1" w:rsidRPr="00880D2E">
              <w:rPr>
                <w:b/>
                <w:color w:val="000000"/>
                <w:sz w:val="20"/>
                <w:szCs w:val="20"/>
                <w:highlight w:val="yellow"/>
              </w:rPr>
              <w:t xml:space="preserve">  </w:t>
            </w:r>
            <w:r w:rsidR="009E4F19">
              <w:rPr>
                <w:b/>
                <w:color w:val="000000"/>
                <w:sz w:val="20"/>
                <w:szCs w:val="20"/>
                <w:highlight w:val="yellow"/>
              </w:rPr>
              <w:t>4 840 320</w:t>
            </w:r>
            <w:r w:rsidR="005E01B1" w:rsidRPr="00880D2E">
              <w:rPr>
                <w:b/>
                <w:color w:val="000000"/>
                <w:sz w:val="20"/>
                <w:szCs w:val="20"/>
                <w:highlight w:val="yellow"/>
              </w:rPr>
              <w:t xml:space="preserve"> </w:t>
            </w:r>
            <w:r w:rsidR="00FF6BAF" w:rsidRPr="00880D2E">
              <w:rPr>
                <w:b/>
                <w:color w:val="000000"/>
                <w:sz w:val="20"/>
                <w:szCs w:val="20"/>
                <w:highlight w:val="yellow"/>
              </w:rPr>
              <w:t>ру</w:t>
            </w:r>
            <w:r w:rsidR="00AB75DB" w:rsidRPr="00880D2E">
              <w:rPr>
                <w:b/>
                <w:color w:val="000000"/>
                <w:sz w:val="20"/>
                <w:szCs w:val="20"/>
                <w:highlight w:val="yellow"/>
              </w:rPr>
              <w:t>б</w:t>
            </w:r>
            <w:r w:rsidR="00FF6BAF" w:rsidRPr="00880D2E">
              <w:rPr>
                <w:b/>
                <w:color w:val="000000"/>
                <w:sz w:val="20"/>
                <w:szCs w:val="20"/>
                <w:highlight w:val="yellow"/>
              </w:rPr>
              <w:t>.</w:t>
            </w:r>
            <w:r w:rsidR="005E01B1" w:rsidRPr="00880D2E">
              <w:rPr>
                <w:b/>
                <w:color w:val="000000"/>
                <w:sz w:val="20"/>
                <w:szCs w:val="20"/>
                <w:highlight w:val="yellow"/>
              </w:rPr>
              <w:t>0</w:t>
            </w:r>
            <w:r w:rsidR="00AB75DB" w:rsidRPr="00880D2E">
              <w:rPr>
                <w:b/>
                <w:color w:val="000000"/>
                <w:sz w:val="20"/>
                <w:szCs w:val="20"/>
                <w:highlight w:val="yellow"/>
              </w:rPr>
              <w:t>0</w:t>
            </w:r>
            <w:r w:rsidR="001E3869" w:rsidRPr="00880D2E">
              <w:rPr>
                <w:b/>
                <w:color w:val="000000"/>
                <w:sz w:val="20"/>
                <w:szCs w:val="20"/>
                <w:highlight w:val="yellow"/>
              </w:rPr>
              <w:t xml:space="preserve"> коп.</w:t>
            </w:r>
            <w:r w:rsidR="00FF6BAF" w:rsidRPr="00880D2E">
              <w:rPr>
                <w:b/>
                <w:color w:val="000000"/>
                <w:sz w:val="20"/>
                <w:szCs w:val="20"/>
                <w:highlight w:val="yellow"/>
              </w:rPr>
              <w:t xml:space="preserve"> в т.ч. НДС</w:t>
            </w:r>
          </w:p>
          <w:p w:rsidR="00471E46" w:rsidRPr="00880D2E" w:rsidRDefault="003B504B" w:rsidP="000524FC">
            <w:pPr>
              <w:spacing w:beforeLines="20" w:before="48" w:afterLines="20" w:after="48"/>
              <w:ind w:firstLine="318"/>
              <w:rPr>
                <w:bCs/>
                <w:sz w:val="20"/>
                <w:szCs w:val="20"/>
                <w:lang w:eastAsia="en-US"/>
              </w:rPr>
            </w:pPr>
            <w:r w:rsidRPr="00880D2E">
              <w:rPr>
                <w:color w:val="000000"/>
                <w:sz w:val="20"/>
                <w:szCs w:val="20"/>
              </w:rPr>
              <w:t>Начальная (максимальная) цена договора обоснована и рассчитана на основа</w:t>
            </w:r>
            <w:r w:rsidR="00FF6BAF" w:rsidRPr="00880D2E">
              <w:rPr>
                <w:color w:val="000000"/>
                <w:sz w:val="20"/>
                <w:szCs w:val="20"/>
              </w:rPr>
              <w:t>нии локально-сметного расчета</w:t>
            </w:r>
            <w:r w:rsidRPr="00880D2E">
              <w:rPr>
                <w:color w:val="000000"/>
                <w:sz w:val="20"/>
                <w:szCs w:val="20"/>
              </w:rPr>
              <w:t>. Расчет и обоснование цены прилагаются отдельным файлом к настоящему извещению.</w:t>
            </w:r>
            <w:r w:rsidR="008C12AF" w:rsidRPr="00880D2E">
              <w:rPr>
                <w:color w:val="000000"/>
                <w:sz w:val="20"/>
                <w:szCs w:val="20"/>
              </w:rPr>
              <w:t xml:space="preserve"> (Приложение №6)</w:t>
            </w:r>
          </w:p>
        </w:tc>
      </w:tr>
      <w:tr w:rsidR="00DD5862"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5862" w:rsidRPr="00880D2E" w:rsidRDefault="00DD5862"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DD5862" w:rsidRPr="00880D2E" w:rsidRDefault="00DD5862" w:rsidP="000524FC">
            <w:pPr>
              <w:spacing w:beforeLines="20" w:before="48" w:afterLines="20" w:after="48"/>
              <w:ind w:firstLine="317"/>
              <w:rPr>
                <w:b/>
                <w:bCs/>
                <w:sz w:val="20"/>
                <w:szCs w:val="20"/>
              </w:rPr>
            </w:pPr>
            <w:r w:rsidRPr="00880D2E">
              <w:rPr>
                <w:b/>
                <w:bCs/>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r>
      <w:tr w:rsidR="00CB59EB" w:rsidRPr="00880D2E" w:rsidTr="00CB59EB">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9EB" w:rsidRPr="00880D2E" w:rsidRDefault="00794934" w:rsidP="003B504B">
            <w:pPr>
              <w:pStyle w:val="affffc"/>
              <w:autoSpaceDE w:val="0"/>
              <w:autoSpaceDN w:val="0"/>
              <w:spacing w:before="20" w:afterLines="20" w:after="48" w:line="240" w:lineRule="auto"/>
              <w:ind w:left="0" w:firstLine="269"/>
              <w:rPr>
                <w:rFonts w:ascii="Times New Roman" w:eastAsia="Times New Roman" w:hAnsi="Times New Roman"/>
                <w:sz w:val="20"/>
                <w:szCs w:val="20"/>
                <w:lang w:eastAsia="ru-RU"/>
              </w:rPr>
            </w:pPr>
            <w:r w:rsidRPr="00880D2E">
              <w:rPr>
                <w:rFonts w:ascii="Times New Roman" w:eastAsia="Times New Roman" w:hAnsi="Times New Roman"/>
                <w:sz w:val="20"/>
                <w:szCs w:val="20"/>
                <w:lang w:eastAsia="ru-RU"/>
              </w:rPr>
              <w:t xml:space="preserve">Документация о закупке доступна на официальном сайте единой информационной системы </w:t>
            </w:r>
            <w:hyperlink r:id="rId8" w:tgtFrame="_blank" w:history="1">
              <w:r w:rsidRPr="00880D2E">
                <w:rPr>
                  <w:rFonts w:ascii="Times New Roman" w:eastAsia="Times New Roman" w:hAnsi="Times New Roman"/>
                  <w:sz w:val="20"/>
                  <w:szCs w:val="20"/>
                  <w:lang w:eastAsia="ru-RU"/>
                </w:rPr>
                <w:t>zakupki.gov.ru</w:t>
              </w:r>
            </w:hyperlink>
            <w:r w:rsidR="00515949" w:rsidRPr="00880D2E">
              <w:rPr>
                <w:rFonts w:ascii="Times New Roman" w:eastAsia="Times New Roman" w:hAnsi="Times New Roman"/>
                <w:sz w:val="20"/>
                <w:szCs w:val="20"/>
                <w:lang w:eastAsia="ru-RU"/>
              </w:rPr>
              <w:t xml:space="preserve">. </w:t>
            </w:r>
            <w:r w:rsidR="003B504B" w:rsidRPr="00880D2E">
              <w:rPr>
                <w:rFonts w:ascii="Times New Roman" w:eastAsia="Times New Roman" w:hAnsi="Times New Roman"/>
                <w:sz w:val="20"/>
                <w:szCs w:val="20"/>
                <w:lang w:eastAsia="ru-RU"/>
              </w:rPr>
              <w:t>, а также на официальном сайте Заказчика http://www.ogsk56.ru</w:t>
            </w:r>
          </w:p>
        </w:tc>
      </w:tr>
      <w:tr w:rsidR="00CB59EB"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CB59EB" w:rsidRPr="00880D2E" w:rsidRDefault="00F30554" w:rsidP="000524FC">
            <w:pPr>
              <w:spacing w:beforeLines="20" w:before="48" w:afterLines="20" w:after="48"/>
              <w:ind w:firstLine="317"/>
              <w:rPr>
                <w:b/>
                <w:bCs/>
                <w:sz w:val="20"/>
                <w:szCs w:val="20"/>
              </w:rPr>
            </w:pPr>
            <w:r w:rsidRPr="00880D2E">
              <w:rPr>
                <w:b/>
                <w:bCs/>
                <w:sz w:val="20"/>
                <w:szCs w:val="20"/>
              </w:rPr>
              <w:t>Срок поставки товаров, выполнения работ, оказания услуг:</w:t>
            </w:r>
          </w:p>
        </w:tc>
      </w:tr>
      <w:tr w:rsidR="00F30554" w:rsidRPr="00880D2E" w:rsidTr="00F30554">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554" w:rsidRPr="00880D2E" w:rsidRDefault="003845F1" w:rsidP="009E4F19">
            <w:pPr>
              <w:spacing w:beforeLines="20" w:before="48" w:afterLines="20" w:after="48"/>
              <w:ind w:firstLine="317"/>
              <w:rPr>
                <w:b/>
                <w:bCs/>
                <w:sz w:val="20"/>
                <w:szCs w:val="20"/>
              </w:rPr>
            </w:pPr>
            <w:r w:rsidRPr="00880D2E">
              <w:rPr>
                <w:b/>
                <w:bCs/>
                <w:sz w:val="20"/>
                <w:szCs w:val="20"/>
              </w:rPr>
              <w:t xml:space="preserve">С </w:t>
            </w:r>
            <w:r w:rsidR="005E01B1" w:rsidRPr="00880D2E">
              <w:rPr>
                <w:b/>
                <w:bCs/>
                <w:sz w:val="20"/>
                <w:szCs w:val="20"/>
              </w:rPr>
              <w:t>01.</w:t>
            </w:r>
            <w:r w:rsidR="009E4F19">
              <w:rPr>
                <w:b/>
                <w:bCs/>
                <w:sz w:val="20"/>
                <w:szCs w:val="20"/>
              </w:rPr>
              <w:t>10</w:t>
            </w:r>
            <w:r w:rsidR="005E01B1" w:rsidRPr="00880D2E">
              <w:rPr>
                <w:b/>
                <w:bCs/>
                <w:sz w:val="20"/>
                <w:szCs w:val="20"/>
              </w:rPr>
              <w:t xml:space="preserve">.2022 по </w:t>
            </w:r>
            <w:r w:rsidR="009E4F19">
              <w:rPr>
                <w:b/>
                <w:bCs/>
                <w:sz w:val="20"/>
                <w:szCs w:val="20"/>
              </w:rPr>
              <w:t>31.10.</w:t>
            </w:r>
            <w:r w:rsidR="005E01B1" w:rsidRPr="00880D2E">
              <w:rPr>
                <w:b/>
                <w:bCs/>
                <w:sz w:val="20"/>
                <w:szCs w:val="20"/>
              </w:rPr>
              <w:t>.2022г.</w:t>
            </w:r>
          </w:p>
        </w:tc>
      </w:tr>
      <w:tr w:rsidR="00F30554"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0554" w:rsidRPr="00880D2E" w:rsidRDefault="00F30554"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F30554" w:rsidRPr="00880D2E" w:rsidRDefault="00F30554" w:rsidP="000524FC">
            <w:pPr>
              <w:spacing w:beforeLines="20" w:before="48" w:afterLines="20" w:after="48"/>
              <w:ind w:firstLine="317"/>
              <w:rPr>
                <w:b/>
                <w:bCs/>
                <w:sz w:val="20"/>
                <w:szCs w:val="20"/>
              </w:rPr>
            </w:pPr>
            <w:r w:rsidRPr="00880D2E">
              <w:rPr>
                <w:b/>
                <w:bCs/>
                <w:sz w:val="20"/>
                <w:szCs w:val="20"/>
              </w:rPr>
              <w:t>Сведения о включенных (не включенных) в цену товаров, работ, услуг</w:t>
            </w:r>
            <w:r w:rsidR="00860047" w:rsidRPr="00880D2E">
              <w:rPr>
                <w:b/>
                <w:bCs/>
                <w:sz w:val="20"/>
                <w:szCs w:val="20"/>
              </w:rPr>
              <w:t xml:space="preserve"> расходах, в том числе расходах на перевозку, страхование, уплату таможенных пошлин, налогов, сборов и других обязательных платежей:</w:t>
            </w:r>
          </w:p>
        </w:tc>
      </w:tr>
      <w:tr w:rsidR="00F30554" w:rsidRPr="00880D2E" w:rsidTr="00F30554">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554" w:rsidRPr="00880D2E" w:rsidRDefault="006C3FD9" w:rsidP="000524FC">
            <w:pPr>
              <w:pStyle w:val="affffc"/>
              <w:autoSpaceDE w:val="0"/>
              <w:autoSpaceDN w:val="0"/>
              <w:spacing w:before="20" w:afterLines="20" w:after="48" w:line="240" w:lineRule="auto"/>
              <w:ind w:left="0" w:firstLine="269"/>
              <w:rPr>
                <w:rFonts w:ascii="Times New Roman" w:eastAsia="Times New Roman" w:hAnsi="Times New Roman"/>
                <w:sz w:val="20"/>
                <w:szCs w:val="20"/>
                <w:lang w:eastAsia="ru-RU"/>
              </w:rPr>
            </w:pPr>
            <w:r w:rsidRPr="00880D2E">
              <w:rPr>
                <w:rFonts w:ascii="Times New Roman" w:eastAsia="Times New Roman" w:hAnsi="Times New Roman"/>
                <w:sz w:val="20"/>
                <w:szCs w:val="20"/>
                <w:lang w:eastAsia="ru-RU"/>
              </w:rPr>
              <w:t>В цену услуг вк</w:t>
            </w:r>
            <w:r w:rsidR="00FF6BAF" w:rsidRPr="00880D2E">
              <w:rPr>
                <w:rFonts w:ascii="Times New Roman" w:eastAsia="Times New Roman" w:hAnsi="Times New Roman"/>
                <w:sz w:val="20"/>
                <w:szCs w:val="20"/>
                <w:lang w:eastAsia="ru-RU"/>
              </w:rPr>
              <w:t>лючаются все расходы Подрядчика</w:t>
            </w:r>
            <w:r w:rsidRPr="00880D2E">
              <w:rPr>
                <w:rFonts w:ascii="Times New Roman" w:eastAsia="Times New Roman" w:hAnsi="Times New Roman"/>
                <w:sz w:val="20"/>
                <w:szCs w:val="20"/>
                <w:lang w:eastAsia="ru-RU"/>
              </w:rPr>
              <w:t>, производи</w:t>
            </w:r>
            <w:r w:rsidR="00DC7626" w:rsidRPr="00880D2E">
              <w:rPr>
                <w:rFonts w:ascii="Times New Roman" w:eastAsia="Times New Roman" w:hAnsi="Times New Roman"/>
                <w:sz w:val="20"/>
                <w:szCs w:val="20"/>
                <w:lang w:eastAsia="ru-RU"/>
              </w:rPr>
              <w:t>мые им в процессе выполнения работ</w:t>
            </w:r>
            <w:r w:rsidRPr="00880D2E">
              <w:rPr>
                <w:rFonts w:ascii="Times New Roman" w:eastAsia="Times New Roman" w:hAnsi="Times New Roman"/>
                <w:sz w:val="20"/>
                <w:szCs w:val="20"/>
                <w:lang w:eastAsia="ru-RU"/>
              </w:rPr>
              <w:t>, в том числе расходы на страхование, уплату налогов, сборов, другие обязательные пл</w:t>
            </w:r>
            <w:r w:rsidR="00DC7626" w:rsidRPr="00880D2E">
              <w:rPr>
                <w:rFonts w:ascii="Times New Roman" w:eastAsia="Times New Roman" w:hAnsi="Times New Roman"/>
                <w:sz w:val="20"/>
                <w:szCs w:val="20"/>
                <w:lang w:eastAsia="ru-RU"/>
              </w:rPr>
              <w:t>атежи и иные расходы Подрядчика, связанные с выполнение работ</w:t>
            </w:r>
            <w:r w:rsidR="00593252" w:rsidRPr="00880D2E">
              <w:rPr>
                <w:rFonts w:ascii="Times New Roman" w:eastAsia="Times New Roman" w:hAnsi="Times New Roman"/>
                <w:sz w:val="20"/>
                <w:szCs w:val="20"/>
                <w:lang w:eastAsia="ru-RU"/>
              </w:rPr>
              <w:t>.</w:t>
            </w:r>
          </w:p>
        </w:tc>
      </w:tr>
      <w:tr w:rsidR="00F30554" w:rsidRPr="00880D2E" w:rsidTr="003B504B">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0554" w:rsidRPr="00880D2E" w:rsidRDefault="00F30554"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F30554" w:rsidRPr="00880D2E" w:rsidRDefault="00860047" w:rsidP="000524FC">
            <w:pPr>
              <w:spacing w:beforeLines="20" w:before="48" w:afterLines="20" w:after="48"/>
              <w:ind w:firstLine="317"/>
              <w:rPr>
                <w:b/>
                <w:bCs/>
                <w:sz w:val="20"/>
                <w:szCs w:val="20"/>
              </w:rPr>
            </w:pPr>
            <w:r w:rsidRPr="00880D2E">
              <w:rPr>
                <w:b/>
                <w:bCs/>
                <w:sz w:val="20"/>
                <w:szCs w:val="20"/>
              </w:rPr>
              <w:t>Срок и условия оплаты поставок товаров, выполнения работ, оказания услуг:</w:t>
            </w:r>
          </w:p>
        </w:tc>
      </w:tr>
      <w:tr w:rsidR="00F30554" w:rsidRPr="00880D2E" w:rsidTr="00F30554">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554" w:rsidRPr="00880D2E" w:rsidRDefault="006B70AF" w:rsidP="006B70AF">
            <w:pPr>
              <w:shd w:val="clear" w:color="auto" w:fill="FFFFFF"/>
              <w:spacing w:before="50"/>
              <w:ind w:firstLine="0"/>
              <w:rPr>
                <w:sz w:val="20"/>
                <w:szCs w:val="20"/>
              </w:rPr>
            </w:pPr>
            <w:r w:rsidRPr="00880D2E">
              <w:rPr>
                <w:sz w:val="20"/>
                <w:szCs w:val="20"/>
              </w:rPr>
              <w:t>Оплата по договору производится на расчетный счет Подрядчика Заказчиком в течение 10 (десяти) рабочих дней с момента подписания Сторонами: форм КС-3, КС-2, счетов-фактур и выставления счетов на оплату.</w:t>
            </w:r>
          </w:p>
        </w:tc>
      </w:tr>
      <w:tr w:rsidR="00F30554"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0554" w:rsidRPr="00880D2E" w:rsidRDefault="00F30554"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F30554" w:rsidRPr="00880D2E" w:rsidRDefault="004765C8" w:rsidP="000524FC">
            <w:pPr>
              <w:spacing w:beforeLines="20" w:before="48" w:afterLines="20" w:after="48"/>
              <w:ind w:firstLine="317"/>
              <w:rPr>
                <w:b/>
                <w:bCs/>
                <w:sz w:val="20"/>
                <w:szCs w:val="20"/>
              </w:rPr>
            </w:pPr>
            <w:r w:rsidRPr="00880D2E">
              <w:rPr>
                <w:b/>
                <w:bCs/>
                <w:sz w:val="20"/>
                <w:szCs w:val="20"/>
              </w:rPr>
              <w:t>Порядок применения официального курса иностранной валюты к рублю Российской Федерации, установленного</w:t>
            </w:r>
            <w:r w:rsidRPr="00880D2E">
              <w:rPr>
                <w:b/>
                <w:bCs/>
                <w:sz w:val="20"/>
                <w:szCs w:val="20"/>
              </w:rPr>
              <w:tab/>
              <w:t xml:space="preserve"> Центральным банком Российской Федерации и используемого при оплате договора</w:t>
            </w:r>
          </w:p>
        </w:tc>
      </w:tr>
      <w:tr w:rsidR="002E28D3" w:rsidRPr="00880D2E" w:rsidTr="002E28D3">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8D3" w:rsidRPr="00880D2E" w:rsidRDefault="004765C8" w:rsidP="000524FC">
            <w:pPr>
              <w:spacing w:beforeLines="20" w:before="48" w:afterLines="20" w:after="48"/>
              <w:ind w:firstLine="317"/>
              <w:rPr>
                <w:b/>
                <w:bCs/>
                <w:sz w:val="20"/>
                <w:szCs w:val="20"/>
              </w:rPr>
            </w:pPr>
            <w:r w:rsidRPr="00880D2E">
              <w:rPr>
                <w:color w:val="050505"/>
                <w:sz w:val="20"/>
                <w:szCs w:val="20"/>
              </w:rPr>
              <w:t>Не</w:t>
            </w:r>
            <w:r w:rsidRPr="00880D2E">
              <w:rPr>
                <w:color w:val="050505"/>
                <w:spacing w:val="-3"/>
                <w:sz w:val="20"/>
                <w:szCs w:val="20"/>
              </w:rPr>
              <w:t xml:space="preserve"> </w:t>
            </w:r>
            <w:r w:rsidRPr="00880D2E">
              <w:rPr>
                <w:color w:val="050505"/>
                <w:sz w:val="20"/>
                <w:szCs w:val="20"/>
              </w:rPr>
              <w:t>применяется.</w:t>
            </w:r>
          </w:p>
        </w:tc>
      </w:tr>
      <w:tr w:rsidR="002E28D3"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8D3" w:rsidRPr="00880D2E" w:rsidRDefault="002E28D3"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2E28D3" w:rsidRPr="00880D2E" w:rsidRDefault="004765C8" w:rsidP="000524FC">
            <w:pPr>
              <w:spacing w:beforeLines="20" w:before="48" w:afterLines="20" w:after="48"/>
              <w:ind w:firstLine="317"/>
              <w:rPr>
                <w:b/>
                <w:bCs/>
                <w:sz w:val="20"/>
                <w:szCs w:val="20"/>
              </w:rPr>
            </w:pPr>
            <w:r w:rsidRPr="00880D2E">
              <w:rPr>
                <w:b/>
                <w:bCs/>
                <w:sz w:val="20"/>
                <w:szCs w:val="20"/>
              </w:rPr>
              <w:t>Требования к участникам закупки:</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spacing w:beforeLines="20" w:before="48" w:afterLines="20" w:after="48"/>
              <w:ind w:firstLine="317"/>
              <w:rPr>
                <w:sz w:val="20"/>
                <w:szCs w:val="20"/>
              </w:rPr>
            </w:pPr>
            <w:r w:rsidRPr="00880D2E">
              <w:rPr>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B59EB" w:rsidRPr="00880D2E" w:rsidRDefault="00CB59EB" w:rsidP="000524FC">
            <w:pPr>
              <w:autoSpaceDE w:val="0"/>
              <w:autoSpaceDN w:val="0"/>
              <w:spacing w:beforeLines="20" w:before="48" w:afterLines="20" w:after="48"/>
              <w:ind w:firstLine="317"/>
              <w:rPr>
                <w:b/>
                <w:i/>
                <w:sz w:val="20"/>
                <w:szCs w:val="20"/>
              </w:rPr>
            </w:pPr>
            <w:r w:rsidRPr="00880D2E">
              <w:rPr>
                <w:b/>
                <w:i/>
                <w:sz w:val="20"/>
                <w:szCs w:val="20"/>
              </w:rPr>
              <w:t>К участникам закупки предъявляются следующие обязательные требования:</w:t>
            </w:r>
          </w:p>
          <w:p w:rsidR="00CB59EB" w:rsidRPr="00880D2E" w:rsidRDefault="00CB59EB"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B59EB" w:rsidRPr="00880D2E" w:rsidRDefault="00CB59EB"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 xml:space="preserve">непроведение ликвидации участника </w:t>
            </w:r>
            <w:r w:rsidR="0012661A" w:rsidRPr="00880D2E">
              <w:rPr>
                <w:rFonts w:ascii="Times New Roman" w:hAnsi="Times New Roman"/>
                <w:sz w:val="20"/>
                <w:szCs w:val="20"/>
              </w:rPr>
              <w:t xml:space="preserve">процедуры </w:t>
            </w:r>
            <w:r w:rsidRPr="00880D2E">
              <w:rPr>
                <w:rFonts w:ascii="Times New Roman" w:hAnsi="Times New Roman"/>
                <w:sz w:val="20"/>
                <w:szCs w:val="20"/>
              </w:rPr>
              <w:t>закупки юридического лица и отсутствие решения арбитражного суда о признании участника</w:t>
            </w:r>
            <w:r w:rsidR="0012661A" w:rsidRPr="00880D2E">
              <w:rPr>
                <w:rFonts w:ascii="Times New Roman" w:hAnsi="Times New Roman"/>
                <w:sz w:val="20"/>
                <w:szCs w:val="20"/>
              </w:rPr>
              <w:t xml:space="preserve"> процедуры</w:t>
            </w:r>
            <w:r w:rsidRPr="00880D2E">
              <w:rPr>
                <w:rFonts w:ascii="Times New Roman" w:hAnsi="Times New Roman"/>
                <w:sz w:val="20"/>
                <w:szCs w:val="20"/>
              </w:rPr>
              <w:t xml:space="preserve"> закупки </w:t>
            </w:r>
            <w:r w:rsidR="0012661A" w:rsidRPr="00880D2E">
              <w:rPr>
                <w:rFonts w:ascii="Times New Roman" w:hAnsi="Times New Roman"/>
                <w:sz w:val="20"/>
                <w:szCs w:val="20"/>
              </w:rPr>
              <w:t>–</w:t>
            </w:r>
            <w:r w:rsidRPr="00880D2E">
              <w:rPr>
                <w:rFonts w:ascii="Times New Roman" w:hAnsi="Times New Roman"/>
                <w:sz w:val="20"/>
                <w:szCs w:val="20"/>
              </w:rPr>
              <w:t xml:space="preserve"> юридического лица</w:t>
            </w:r>
            <w:r w:rsidR="0012661A" w:rsidRPr="00880D2E">
              <w:rPr>
                <w:rFonts w:ascii="Times New Roman" w:hAnsi="Times New Roman"/>
                <w:sz w:val="20"/>
                <w:szCs w:val="20"/>
              </w:rPr>
              <w:t>,</w:t>
            </w:r>
            <w:r w:rsidRPr="00880D2E">
              <w:rPr>
                <w:rFonts w:ascii="Times New Roman" w:hAnsi="Times New Roman"/>
                <w:sz w:val="20"/>
                <w:szCs w:val="20"/>
              </w:rPr>
              <w:t xml:space="preserve"> индивидуального предпринимателя банкротом и об открытии конкурсного производства;</w:t>
            </w:r>
          </w:p>
          <w:p w:rsidR="00CB59EB" w:rsidRPr="00880D2E" w:rsidRDefault="00CB59EB"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 xml:space="preserve">неприостановление деятельности участника закупки в порядке, предусмотренном </w:t>
            </w:r>
            <w:hyperlink r:id="rId9" w:history="1">
              <w:r w:rsidRPr="00880D2E">
                <w:rPr>
                  <w:rStyle w:val="a9"/>
                  <w:rFonts w:ascii="Times New Roman" w:hAnsi="Times New Roman"/>
                  <w:color w:val="auto"/>
                  <w:sz w:val="20"/>
                  <w:szCs w:val="20"/>
                  <w:u w:val="none"/>
                </w:rPr>
                <w:t>Кодексом</w:t>
              </w:r>
            </w:hyperlink>
            <w:r w:rsidRPr="00880D2E">
              <w:rPr>
                <w:rFonts w:ascii="Times New Roman" w:hAnsi="Times New Roman"/>
                <w:sz w:val="20"/>
                <w:szCs w:val="20"/>
              </w:rPr>
              <w:t xml:space="preserve"> Российской Федерации об административных правонарушениях</w:t>
            </w:r>
            <w:r w:rsidR="00D7141E" w:rsidRPr="00880D2E">
              <w:rPr>
                <w:rFonts w:ascii="Times New Roman" w:hAnsi="Times New Roman"/>
                <w:sz w:val="20"/>
                <w:szCs w:val="20"/>
              </w:rPr>
              <w:t>, на день подачи заявки на участие в процедуре закупки</w:t>
            </w:r>
            <w:r w:rsidRPr="00880D2E">
              <w:rPr>
                <w:rFonts w:ascii="Times New Roman" w:hAnsi="Times New Roman"/>
                <w:sz w:val="20"/>
                <w:szCs w:val="20"/>
              </w:rPr>
              <w:t>;</w:t>
            </w:r>
          </w:p>
          <w:p w:rsidR="00D7141E" w:rsidRPr="00880D2E" w:rsidRDefault="00D7141E"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отсутствие в реестре недобросовестных поставщиков сведений об участнике процедуры закупки, предусмотренных Законом №223-ФЗ и Законом № 44-ФЗ;</w:t>
            </w:r>
          </w:p>
          <w:p w:rsidR="00066330" w:rsidRPr="00880D2E" w:rsidRDefault="00066330"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CB59EB" w:rsidRPr="00880D2E" w:rsidRDefault="00CB59EB"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отчётности за последний отчётный период</w:t>
            </w:r>
            <w:r w:rsidR="0085178C" w:rsidRPr="00880D2E">
              <w:rPr>
                <w:rFonts w:ascii="Times New Roman" w:hAnsi="Times New Roman"/>
                <w:sz w:val="20"/>
                <w:szCs w:val="20"/>
              </w:rPr>
              <w:t>. Участник процедуры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80D2E">
              <w:rPr>
                <w:rFonts w:ascii="Times New Roman" w:hAnsi="Times New Roman"/>
                <w:sz w:val="20"/>
                <w:szCs w:val="20"/>
              </w:rPr>
              <w:t>;</w:t>
            </w:r>
          </w:p>
          <w:p w:rsidR="00CB59EB" w:rsidRPr="00880D2E" w:rsidRDefault="00CB59EB"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w:t>
            </w:r>
            <w:r w:rsidR="00DA7F36" w:rsidRPr="00880D2E">
              <w:rPr>
                <w:rFonts w:ascii="Times New Roman" w:hAnsi="Times New Roman"/>
                <w:sz w:val="20"/>
                <w:szCs w:val="20"/>
              </w:rPr>
              <w:t>, лица, исполняющего функции единоличного исполнительного органа,</w:t>
            </w:r>
            <w:r w:rsidRPr="00880D2E">
              <w:rPr>
                <w:rFonts w:ascii="Times New Roman" w:hAnsi="Times New Roman"/>
                <w:sz w:val="20"/>
                <w:szCs w:val="20"/>
              </w:rPr>
              <w:t xml:space="preserve"> или главного бухгалтера юридического лица – участника</w:t>
            </w:r>
            <w:r w:rsidR="00DA7F36" w:rsidRPr="00880D2E">
              <w:rPr>
                <w:rFonts w:ascii="Times New Roman" w:hAnsi="Times New Roman"/>
                <w:sz w:val="20"/>
                <w:szCs w:val="20"/>
              </w:rPr>
              <w:t xml:space="preserve"> процедуры</w:t>
            </w:r>
            <w:r w:rsidRPr="00880D2E">
              <w:rPr>
                <w:rFonts w:ascii="Times New Roman" w:hAnsi="Times New Roman"/>
                <w:sz w:val="20"/>
                <w:szCs w:val="20"/>
              </w:rPr>
              <w:t xml:space="preserve"> закупки судимости за преступления в сфере экономики </w:t>
            </w:r>
            <w:r w:rsidR="00DA7F36" w:rsidRPr="00880D2E">
              <w:rPr>
                <w:rFonts w:ascii="Times New Roman" w:hAnsi="Times New Roman"/>
                <w:sz w:val="20"/>
                <w:szCs w:val="20"/>
              </w:rPr>
              <w:t xml:space="preserve">и (или) преступления, предусмотренные статьями 289. 290, 291, 291.1 Уголовного кодекса Российской Федерации </w:t>
            </w:r>
            <w:r w:rsidRPr="00880D2E">
              <w:rPr>
                <w:rFonts w:ascii="Times New Roman" w:hAnsi="Times New Roman"/>
                <w:sz w:val="20"/>
                <w:szCs w:val="20"/>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B49C5" w:rsidRPr="00880D2E" w:rsidRDefault="00CB59EB"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отсутствие между участником</w:t>
            </w:r>
            <w:r w:rsidR="0078190D" w:rsidRPr="00880D2E">
              <w:rPr>
                <w:rFonts w:ascii="Times New Roman" w:hAnsi="Times New Roman"/>
                <w:sz w:val="20"/>
                <w:szCs w:val="20"/>
              </w:rPr>
              <w:t xml:space="preserve"> процедуры </w:t>
            </w:r>
            <w:r w:rsidRPr="00880D2E">
              <w:rPr>
                <w:rFonts w:ascii="Times New Roman" w:hAnsi="Times New Roman"/>
                <w:sz w:val="20"/>
                <w:szCs w:val="20"/>
              </w:rPr>
              <w:t xml:space="preserve"> закупки и Заказчиком конфликта интересов, под которым понимаются случаи, при которых руководитель Заказчика</w:t>
            </w:r>
            <w:r w:rsidR="0078190D" w:rsidRPr="00880D2E">
              <w:rPr>
                <w:rFonts w:ascii="Times New Roman" w:hAnsi="Times New Roman"/>
                <w:sz w:val="20"/>
                <w:szCs w:val="20"/>
              </w:rPr>
              <w:t>,</w:t>
            </w:r>
            <w:r w:rsidRPr="00880D2E">
              <w:rPr>
                <w:rFonts w:ascii="Times New Roman" w:hAnsi="Times New Roman"/>
                <w:sz w:val="20"/>
                <w:szCs w:val="20"/>
              </w:rPr>
              <w:t xml:space="preserve"> член </w:t>
            </w:r>
            <w:r w:rsidR="0078190D" w:rsidRPr="00880D2E">
              <w:rPr>
                <w:rFonts w:ascii="Times New Roman" w:hAnsi="Times New Roman"/>
                <w:sz w:val="20"/>
                <w:szCs w:val="20"/>
              </w:rPr>
              <w:t xml:space="preserve">закупочной </w:t>
            </w:r>
            <w:r w:rsidRPr="00880D2E">
              <w:rPr>
                <w:rFonts w:ascii="Times New Roman" w:hAnsi="Times New Roman"/>
                <w:sz w:val="20"/>
                <w:szCs w:val="20"/>
              </w:rPr>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880D2E">
              <w:rPr>
                <w:rFonts w:ascii="Times New Roman" w:hAnsi="Times New Roman"/>
                <w:sz w:val="20"/>
                <w:szCs w:val="20"/>
              </w:rPr>
              <w:lastRenderedPageBreak/>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880D2E">
              <w:rPr>
                <w:rFonts w:ascii="Times New Roman" w:hAnsi="Times New Roman"/>
                <w:sz w:val="20"/>
                <w:szCs w:val="20"/>
              </w:rPr>
              <w:sym w:font="Symbol" w:char="F02D"/>
            </w:r>
            <w:r w:rsidRPr="00880D2E">
              <w:rPr>
                <w:rFonts w:ascii="Times New Roman" w:hAnsi="Times New Roman"/>
                <w:sz w:val="20"/>
                <w:szCs w:val="20"/>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w:t>
            </w:r>
            <w:r w:rsidR="0078190D" w:rsidRPr="00880D2E">
              <w:rPr>
                <w:rFonts w:ascii="Times New Roman" w:hAnsi="Times New Roman"/>
                <w:sz w:val="20"/>
                <w:szCs w:val="20"/>
              </w:rPr>
              <w:t>енными указанных физических лиц.</w:t>
            </w:r>
            <w:r w:rsidRPr="00880D2E">
              <w:rPr>
                <w:rFonts w:ascii="Times New Roman" w:hAnsi="Times New Roman"/>
                <w:sz w:val="20"/>
                <w:szCs w:val="20"/>
              </w:rPr>
              <w:t xml:space="preserve"> </w:t>
            </w:r>
          </w:p>
          <w:p w:rsidR="00CB59EB" w:rsidRPr="00880D2E" w:rsidRDefault="0078190D" w:rsidP="000524FC">
            <w:pPr>
              <w:pStyle w:val="affffc"/>
              <w:autoSpaceDE w:val="0"/>
              <w:autoSpaceDN w:val="0"/>
              <w:spacing w:beforeLines="20" w:before="48" w:afterLines="20" w:after="48" w:line="240" w:lineRule="auto"/>
              <w:ind w:left="0" w:firstLine="343"/>
              <w:rPr>
                <w:rFonts w:ascii="Times New Roman" w:hAnsi="Times New Roman"/>
                <w:sz w:val="20"/>
                <w:szCs w:val="20"/>
              </w:rPr>
            </w:pPr>
            <w:r w:rsidRPr="00880D2E">
              <w:rPr>
                <w:rFonts w:ascii="Times New Roman" w:hAnsi="Times New Roman"/>
                <w:sz w:val="20"/>
                <w:szCs w:val="20"/>
              </w:rPr>
              <w:t>П</w:t>
            </w:r>
            <w:r w:rsidR="00CB59EB" w:rsidRPr="00880D2E">
              <w:rPr>
                <w:rFonts w:ascii="Times New Roman" w:hAnsi="Times New Roman"/>
                <w:sz w:val="20"/>
                <w:szCs w:val="20"/>
              </w:rPr>
              <w:t>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880D2E">
              <w:rPr>
                <w:rFonts w:ascii="Times New Roman" w:hAnsi="Times New Roman"/>
                <w:sz w:val="20"/>
                <w:szCs w:val="20"/>
              </w:rPr>
              <w:t>;</w:t>
            </w:r>
          </w:p>
          <w:p w:rsidR="0078190D" w:rsidRPr="00880D2E" w:rsidRDefault="0078190D" w:rsidP="000524FC">
            <w:pPr>
              <w:pStyle w:val="affffc"/>
              <w:numPr>
                <w:ilvl w:val="0"/>
                <w:numId w:val="8"/>
              </w:numPr>
              <w:autoSpaceDE w:val="0"/>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autoSpaceDE w:val="0"/>
              <w:spacing w:beforeLines="20" w:before="48" w:afterLines="20" w:after="48"/>
              <w:ind w:firstLine="318"/>
              <w:rPr>
                <w:b/>
                <w:sz w:val="20"/>
                <w:szCs w:val="20"/>
                <w:lang w:eastAsia="en-US"/>
              </w:rPr>
            </w:pPr>
            <w:r w:rsidRPr="00880D2E">
              <w:rPr>
                <w:b/>
                <w:sz w:val="20"/>
                <w:szCs w:val="20"/>
              </w:rPr>
              <w:t>Квалификационные требования:</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59EB" w:rsidRPr="00880D2E" w:rsidRDefault="00CB59EB" w:rsidP="000524FC">
            <w:pPr>
              <w:pStyle w:val="affffc"/>
              <w:autoSpaceDN w:val="0"/>
              <w:spacing w:beforeLines="20" w:before="48" w:afterLines="20" w:after="48" w:line="240" w:lineRule="auto"/>
              <w:ind w:left="0" w:firstLine="0"/>
              <w:rPr>
                <w:rFonts w:ascii="Times New Roman" w:hAnsi="Times New Roman"/>
                <w:b/>
                <w:bCs/>
                <w:sz w:val="20"/>
                <w:szCs w:val="20"/>
              </w:rPr>
            </w:pPr>
            <w:r w:rsidRPr="00880D2E">
              <w:rPr>
                <w:rFonts w:ascii="Times New Roman" w:hAnsi="Times New Roman"/>
                <w:b/>
                <w:bCs/>
                <w:sz w:val="20"/>
                <w:szCs w:val="20"/>
              </w:rPr>
              <w:t>1</w:t>
            </w:r>
            <w:r w:rsidR="00F84703" w:rsidRPr="00880D2E">
              <w:rPr>
                <w:rFonts w:ascii="Times New Roman" w:hAnsi="Times New Roman"/>
                <w:b/>
                <w:bCs/>
                <w:sz w:val="20"/>
                <w:szCs w:val="20"/>
              </w:rPr>
              <w:t>6</w:t>
            </w:r>
            <w:r w:rsidRPr="00880D2E">
              <w:rPr>
                <w:rFonts w:ascii="Times New Roman" w:hAnsi="Times New Roman"/>
                <w:b/>
                <w:bCs/>
                <w:sz w:val="20"/>
                <w:szCs w:val="20"/>
              </w:rPr>
              <w:t>.1</w:t>
            </w: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autoSpaceDE w:val="0"/>
              <w:autoSpaceDN w:val="0"/>
              <w:spacing w:beforeLines="20" w:before="48" w:afterLines="20" w:after="48"/>
              <w:ind w:firstLine="317"/>
              <w:rPr>
                <w:sz w:val="20"/>
                <w:szCs w:val="20"/>
                <w:lang w:eastAsia="en-US"/>
              </w:rPr>
            </w:pPr>
            <w:r w:rsidRPr="00880D2E">
              <w:rPr>
                <w:sz w:val="20"/>
                <w:szCs w:val="20"/>
              </w:rPr>
              <w:t>Наличие финансовых, материальных средств, а также иных возможностей (ресурсов), необходимых для выполнения условий договора:</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autoSpaceDE w:val="0"/>
              <w:autoSpaceDN w:val="0"/>
              <w:spacing w:beforeLines="20" w:before="48" w:afterLines="20" w:after="48"/>
              <w:ind w:firstLine="317"/>
              <w:rPr>
                <w:sz w:val="20"/>
                <w:szCs w:val="20"/>
                <w:lang w:eastAsia="en-US"/>
              </w:rPr>
            </w:pPr>
            <w:r w:rsidRPr="00880D2E">
              <w:rPr>
                <w:sz w:val="20"/>
                <w:szCs w:val="20"/>
              </w:rPr>
              <w:t>Не предъявляются.</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59EB" w:rsidRPr="00880D2E" w:rsidRDefault="00E10E02" w:rsidP="00F84703">
            <w:pPr>
              <w:pStyle w:val="affffc"/>
              <w:autoSpaceDN w:val="0"/>
              <w:spacing w:beforeLines="20" w:before="48" w:afterLines="20" w:after="48" w:line="240" w:lineRule="auto"/>
              <w:ind w:left="0" w:firstLine="0"/>
              <w:rPr>
                <w:rFonts w:ascii="Times New Roman" w:hAnsi="Times New Roman"/>
                <w:b/>
                <w:bCs/>
                <w:sz w:val="20"/>
                <w:szCs w:val="20"/>
              </w:rPr>
            </w:pPr>
            <w:r w:rsidRPr="00880D2E">
              <w:rPr>
                <w:rFonts w:ascii="Times New Roman" w:hAnsi="Times New Roman"/>
                <w:b/>
                <w:bCs/>
                <w:sz w:val="20"/>
                <w:szCs w:val="20"/>
              </w:rPr>
              <w:t>1</w:t>
            </w:r>
            <w:r w:rsidR="00F84703" w:rsidRPr="00880D2E">
              <w:rPr>
                <w:rFonts w:ascii="Times New Roman" w:hAnsi="Times New Roman"/>
                <w:b/>
                <w:bCs/>
                <w:sz w:val="20"/>
                <w:szCs w:val="20"/>
              </w:rPr>
              <w:t>6</w:t>
            </w:r>
            <w:r w:rsidR="00CB59EB" w:rsidRPr="00880D2E">
              <w:rPr>
                <w:rFonts w:ascii="Times New Roman" w:hAnsi="Times New Roman"/>
                <w:b/>
                <w:bCs/>
                <w:sz w:val="20"/>
                <w:szCs w:val="20"/>
              </w:rPr>
              <w:t>.2</w:t>
            </w: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autoSpaceDE w:val="0"/>
              <w:autoSpaceDN w:val="0"/>
              <w:spacing w:beforeLines="20" w:before="48" w:afterLines="20" w:after="48"/>
              <w:ind w:firstLine="317"/>
              <w:rPr>
                <w:sz w:val="20"/>
                <w:szCs w:val="20"/>
                <w:lang w:eastAsia="en-US"/>
              </w:rPr>
            </w:pPr>
            <w:r w:rsidRPr="00880D2E">
              <w:rPr>
                <w:sz w:val="20"/>
                <w:szCs w:val="20"/>
              </w:rPr>
              <w:t>Положительная деловая репутация, наличие опыта вы</w:t>
            </w:r>
            <w:r w:rsidR="00E10E02" w:rsidRPr="00880D2E">
              <w:rPr>
                <w:sz w:val="20"/>
                <w:szCs w:val="20"/>
              </w:rPr>
              <w:t>полнения работ, оказания услуг:</w:t>
            </w:r>
          </w:p>
        </w:tc>
      </w:tr>
      <w:tr w:rsidR="00E10E02" w:rsidRPr="00880D2E" w:rsidTr="00E10E02">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E02" w:rsidRPr="00880D2E" w:rsidRDefault="00E10E02" w:rsidP="000524FC">
            <w:pPr>
              <w:autoSpaceDE w:val="0"/>
              <w:autoSpaceDN w:val="0"/>
              <w:spacing w:beforeLines="20" w:before="48" w:afterLines="20" w:after="48"/>
              <w:ind w:firstLine="317"/>
              <w:rPr>
                <w:sz w:val="20"/>
                <w:szCs w:val="20"/>
              </w:rPr>
            </w:pPr>
            <w:r w:rsidRPr="00880D2E">
              <w:rPr>
                <w:sz w:val="20"/>
                <w:szCs w:val="20"/>
              </w:rPr>
              <w:t>Не предъявляются.</w:t>
            </w:r>
          </w:p>
        </w:tc>
      </w:tr>
      <w:tr w:rsidR="00E10E02"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0E02" w:rsidRPr="00880D2E" w:rsidRDefault="00E10E02" w:rsidP="00F84703">
            <w:pPr>
              <w:pStyle w:val="affffc"/>
              <w:autoSpaceDN w:val="0"/>
              <w:spacing w:beforeLines="20" w:before="48" w:afterLines="20" w:after="48" w:line="240" w:lineRule="auto"/>
              <w:ind w:left="0" w:firstLine="0"/>
              <w:rPr>
                <w:rFonts w:ascii="Times New Roman" w:hAnsi="Times New Roman"/>
                <w:b/>
                <w:bCs/>
                <w:sz w:val="20"/>
                <w:szCs w:val="20"/>
              </w:rPr>
            </w:pPr>
            <w:r w:rsidRPr="00880D2E">
              <w:rPr>
                <w:rFonts w:ascii="Times New Roman" w:hAnsi="Times New Roman"/>
                <w:b/>
                <w:bCs/>
                <w:sz w:val="20"/>
                <w:szCs w:val="20"/>
              </w:rPr>
              <w:t>1</w:t>
            </w:r>
            <w:r w:rsidR="00F84703" w:rsidRPr="00880D2E">
              <w:rPr>
                <w:rFonts w:ascii="Times New Roman" w:hAnsi="Times New Roman"/>
                <w:b/>
                <w:bCs/>
                <w:sz w:val="20"/>
                <w:szCs w:val="20"/>
              </w:rPr>
              <w:t>6</w:t>
            </w:r>
            <w:r w:rsidRPr="00880D2E">
              <w:rPr>
                <w:rFonts w:ascii="Times New Roman" w:hAnsi="Times New Roman"/>
                <w:b/>
                <w:bCs/>
                <w:sz w:val="20"/>
                <w:szCs w:val="20"/>
              </w:rPr>
              <w:t>.3</w:t>
            </w: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E10E02" w:rsidRPr="00880D2E" w:rsidRDefault="00E10E02" w:rsidP="000524FC">
            <w:pPr>
              <w:autoSpaceDE w:val="0"/>
              <w:autoSpaceDN w:val="0"/>
              <w:spacing w:beforeLines="20" w:before="48" w:afterLines="20" w:after="48"/>
              <w:ind w:firstLine="317"/>
              <w:rPr>
                <w:sz w:val="20"/>
                <w:szCs w:val="20"/>
              </w:rPr>
            </w:pPr>
            <w:r w:rsidRPr="00880D2E">
              <w:rPr>
                <w:sz w:val="20"/>
                <w:szCs w:val="20"/>
              </w:rPr>
              <w:t>Отсутствие фактов неисполнения (ненадлежащего)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два года, предшествующие дате размещения извещения о закупке в единой информационной системе:</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autoSpaceDE w:val="0"/>
              <w:autoSpaceDN w:val="0"/>
              <w:spacing w:beforeLines="20" w:before="48" w:afterLines="20" w:after="48"/>
              <w:ind w:firstLine="317"/>
              <w:rPr>
                <w:sz w:val="20"/>
                <w:szCs w:val="20"/>
                <w:lang w:eastAsia="en-US"/>
              </w:rPr>
            </w:pPr>
            <w:r w:rsidRPr="00880D2E">
              <w:rPr>
                <w:sz w:val="20"/>
                <w:szCs w:val="20"/>
              </w:rPr>
              <w:t>Не предъявляются.</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autoSpaceDE w:val="0"/>
              <w:autoSpaceDN w:val="0"/>
              <w:spacing w:beforeLines="20" w:before="48" w:afterLines="20" w:after="48"/>
              <w:ind w:firstLine="317"/>
              <w:rPr>
                <w:sz w:val="20"/>
                <w:szCs w:val="20"/>
                <w:lang w:eastAsia="en-US"/>
              </w:rPr>
            </w:pPr>
            <w:r w:rsidRPr="00880D2E">
              <w:rPr>
                <w:b/>
                <w:bCs/>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B6201F" w:rsidRPr="00880D2E">
              <w:rPr>
                <w:b/>
                <w:bCs/>
                <w:sz w:val="20"/>
                <w:szCs w:val="20"/>
              </w:rPr>
              <w:t xml:space="preserve"> и закупки товаров, работ, услуг, связанных с использованием атомной энергии</w:t>
            </w:r>
            <w:r w:rsidRPr="00880D2E">
              <w:rPr>
                <w:b/>
                <w:bCs/>
                <w:sz w:val="20"/>
                <w:szCs w:val="20"/>
              </w:rPr>
              <w:t>:</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autoSpaceDE w:val="0"/>
              <w:autoSpaceDN w:val="0"/>
              <w:spacing w:beforeLines="20" w:before="48" w:afterLines="20" w:after="48"/>
              <w:ind w:firstLine="317"/>
              <w:rPr>
                <w:b/>
                <w:bCs/>
                <w:sz w:val="20"/>
                <w:szCs w:val="20"/>
                <w:lang w:eastAsia="en-US"/>
              </w:rPr>
            </w:pPr>
            <w:r w:rsidRPr="00880D2E">
              <w:rPr>
                <w:sz w:val="20"/>
                <w:szCs w:val="20"/>
              </w:rPr>
              <w:t>Не предъявляются.</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autoSpaceDE w:val="0"/>
              <w:autoSpaceDN w:val="0"/>
              <w:spacing w:beforeLines="20" w:before="48" w:afterLines="20" w:after="48"/>
              <w:ind w:firstLine="317"/>
              <w:rPr>
                <w:sz w:val="20"/>
                <w:szCs w:val="20"/>
                <w:lang w:eastAsia="en-US"/>
              </w:rPr>
            </w:pPr>
            <w:r w:rsidRPr="00880D2E">
              <w:rPr>
                <w:b/>
                <w:bCs/>
                <w:sz w:val="20"/>
                <w:szCs w:val="20"/>
              </w:rPr>
              <w:t>Право заказчика принять решение о внесении изменений в извещение о закупке, об отмене закупки:</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B34D76" w:rsidRPr="00880D2E" w:rsidRDefault="00CB59EB" w:rsidP="000524FC">
            <w:pPr>
              <w:autoSpaceDE w:val="0"/>
              <w:autoSpaceDN w:val="0"/>
              <w:spacing w:beforeLines="20" w:before="48" w:afterLines="20" w:after="48"/>
              <w:ind w:firstLine="317"/>
              <w:rPr>
                <w:sz w:val="20"/>
                <w:szCs w:val="20"/>
              </w:rPr>
            </w:pPr>
            <w:r w:rsidRPr="00880D2E">
              <w:rPr>
                <w:sz w:val="20"/>
                <w:szCs w:val="20"/>
              </w:rPr>
              <w:t xml:space="preserve">Заказчик вправе </w:t>
            </w:r>
            <w:r w:rsidR="00EA5E6A" w:rsidRPr="00880D2E">
              <w:rPr>
                <w:sz w:val="20"/>
                <w:szCs w:val="20"/>
              </w:rPr>
              <w:t>внести</w:t>
            </w:r>
            <w:r w:rsidRPr="00880D2E">
              <w:rPr>
                <w:sz w:val="20"/>
                <w:szCs w:val="20"/>
              </w:rPr>
              <w:t xml:space="preserve"> изменени</w:t>
            </w:r>
            <w:r w:rsidR="00EA5E6A" w:rsidRPr="00880D2E">
              <w:rPr>
                <w:sz w:val="20"/>
                <w:szCs w:val="20"/>
              </w:rPr>
              <w:t>я</w:t>
            </w:r>
            <w:r w:rsidRPr="00880D2E">
              <w:rPr>
                <w:sz w:val="20"/>
                <w:szCs w:val="20"/>
              </w:rPr>
              <w:t xml:space="preserve"> в настоящее извещение </w:t>
            </w:r>
            <w:r w:rsidR="00EA5E6A" w:rsidRPr="00880D2E">
              <w:rPr>
                <w:sz w:val="20"/>
                <w:szCs w:val="20"/>
              </w:rPr>
              <w:t xml:space="preserve">и проект договора, заключаемого по итогам проведения такого запроса котировок, разместив в единой информационной системе соответствующие изменения не позднее чем за 3 (три) рабочих дня </w:t>
            </w:r>
            <w:r w:rsidRPr="00880D2E">
              <w:rPr>
                <w:sz w:val="20"/>
                <w:szCs w:val="20"/>
              </w:rPr>
              <w:t>до</w:t>
            </w:r>
            <w:r w:rsidR="00EA5E6A" w:rsidRPr="00880D2E">
              <w:rPr>
                <w:sz w:val="20"/>
                <w:szCs w:val="20"/>
              </w:rPr>
              <w:t xml:space="preserve"> даты </w:t>
            </w:r>
            <w:r w:rsidRPr="00880D2E">
              <w:rPr>
                <w:sz w:val="20"/>
                <w:szCs w:val="20"/>
              </w:rPr>
              <w:t xml:space="preserve">окончания срока подачи заявок на участие в закупке. </w:t>
            </w:r>
          </w:p>
          <w:p w:rsidR="00CB59EB" w:rsidRPr="00880D2E" w:rsidRDefault="00CB59EB" w:rsidP="000524FC">
            <w:pPr>
              <w:autoSpaceDE w:val="0"/>
              <w:autoSpaceDN w:val="0"/>
              <w:spacing w:beforeLines="20" w:before="48" w:afterLines="20" w:after="48"/>
              <w:ind w:firstLine="317"/>
              <w:rPr>
                <w:sz w:val="20"/>
                <w:szCs w:val="20"/>
              </w:rPr>
            </w:pPr>
            <w:r w:rsidRPr="00880D2E">
              <w:rPr>
                <w:sz w:val="20"/>
                <w:szCs w:val="20"/>
              </w:rPr>
              <w:t xml:space="preserve">При этом срок подачи заявок на участие в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закупке </w:t>
            </w:r>
            <w:r w:rsidR="00A817AF" w:rsidRPr="00880D2E">
              <w:rPr>
                <w:sz w:val="20"/>
                <w:szCs w:val="20"/>
              </w:rPr>
              <w:t xml:space="preserve">оставалось не менее половины срока подачи заявок на участие в закупке, т.е. </w:t>
            </w:r>
            <w:r w:rsidRPr="00880D2E">
              <w:rPr>
                <w:sz w:val="20"/>
                <w:szCs w:val="20"/>
              </w:rPr>
              <w:t xml:space="preserve">срок составлял не менее </w:t>
            </w:r>
            <w:r w:rsidR="0077515B" w:rsidRPr="00880D2E">
              <w:rPr>
                <w:sz w:val="20"/>
                <w:szCs w:val="20"/>
              </w:rPr>
              <w:t xml:space="preserve">чем </w:t>
            </w:r>
            <w:r w:rsidR="00880D2E">
              <w:rPr>
                <w:sz w:val="20"/>
                <w:szCs w:val="20"/>
              </w:rPr>
              <w:t>3</w:t>
            </w:r>
            <w:r w:rsidRPr="00880D2E">
              <w:rPr>
                <w:sz w:val="20"/>
                <w:szCs w:val="20"/>
              </w:rPr>
              <w:t xml:space="preserve"> (</w:t>
            </w:r>
            <w:r w:rsidR="00880D2E">
              <w:rPr>
                <w:sz w:val="20"/>
                <w:szCs w:val="20"/>
              </w:rPr>
              <w:t>три</w:t>
            </w:r>
            <w:r w:rsidRPr="00880D2E">
              <w:rPr>
                <w:sz w:val="20"/>
                <w:szCs w:val="20"/>
              </w:rPr>
              <w:t>) рабочих дня.</w:t>
            </w:r>
          </w:p>
          <w:p w:rsidR="00CB59EB" w:rsidRPr="00880D2E" w:rsidRDefault="00CB59EB" w:rsidP="000524FC">
            <w:pPr>
              <w:autoSpaceDE w:val="0"/>
              <w:autoSpaceDN w:val="0"/>
              <w:spacing w:beforeLines="20" w:before="48" w:afterLines="20" w:after="48"/>
              <w:ind w:firstLine="317"/>
              <w:rPr>
                <w:sz w:val="20"/>
                <w:szCs w:val="20"/>
              </w:rPr>
            </w:pPr>
            <w:r w:rsidRPr="00880D2E">
              <w:rPr>
                <w:sz w:val="20"/>
                <w:szCs w:val="20"/>
              </w:rPr>
              <w:t>Заказчик вправе отменить закупку до наступления даты и времени окончания срока подачи заявок на участие в закупке. По</w:t>
            </w:r>
            <w:r w:rsidR="00B8670A" w:rsidRPr="00880D2E">
              <w:rPr>
                <w:sz w:val="20"/>
                <w:szCs w:val="20"/>
              </w:rPr>
              <w:t xml:space="preserve"> истечении даты и времени</w:t>
            </w:r>
            <w:r w:rsidRPr="00880D2E">
              <w:rPr>
                <w:sz w:val="20"/>
                <w:szCs w:val="20"/>
              </w:rPr>
              <w:t xml:space="preserve"> окончания срока подачи заявок на участие в за</w:t>
            </w:r>
            <w:r w:rsidR="00B8670A" w:rsidRPr="00880D2E">
              <w:rPr>
                <w:sz w:val="20"/>
                <w:szCs w:val="20"/>
              </w:rPr>
              <w:t>купке и до заключения договора З</w:t>
            </w:r>
            <w:r w:rsidRPr="00880D2E">
              <w:rPr>
                <w:sz w:val="20"/>
                <w:szCs w:val="20"/>
              </w:rPr>
              <w:t xml:space="preserve">аказчик вправе отменить </w:t>
            </w:r>
            <w:r w:rsidR="00B8670A" w:rsidRPr="00880D2E">
              <w:rPr>
                <w:sz w:val="20"/>
                <w:szCs w:val="20"/>
              </w:rPr>
              <w:t>определение поставщика (подрядчика, исполнителя)</w:t>
            </w:r>
            <w:r w:rsidRPr="00880D2E">
              <w:rPr>
                <w:sz w:val="20"/>
                <w:szCs w:val="20"/>
              </w:rPr>
              <w:t xml:space="preserve"> только в случае возникновения обстоятельств </w:t>
            </w:r>
            <w:r w:rsidR="00B8670A" w:rsidRPr="00880D2E">
              <w:rPr>
                <w:sz w:val="20"/>
                <w:szCs w:val="20"/>
              </w:rPr>
              <w:t xml:space="preserve">непреодолимой силы </w:t>
            </w:r>
            <w:r w:rsidRPr="00880D2E">
              <w:rPr>
                <w:sz w:val="20"/>
                <w:szCs w:val="20"/>
              </w:rPr>
              <w:t>в соответствии с гражданским законодательством</w:t>
            </w:r>
            <w:r w:rsidR="00B8670A" w:rsidRPr="00880D2E">
              <w:rPr>
                <w:sz w:val="20"/>
                <w:szCs w:val="20"/>
              </w:rPr>
              <w:t xml:space="preserve"> Российской Федерации</w:t>
            </w:r>
            <w:r w:rsidRPr="00880D2E">
              <w:rPr>
                <w:sz w:val="20"/>
                <w:szCs w:val="20"/>
              </w:rPr>
              <w:t>.</w:t>
            </w:r>
          </w:p>
          <w:p w:rsidR="009A6D2C" w:rsidRPr="00880D2E" w:rsidRDefault="009A6D2C" w:rsidP="00F84703">
            <w:pPr>
              <w:autoSpaceDE w:val="0"/>
              <w:autoSpaceDN w:val="0"/>
              <w:spacing w:beforeLines="20" w:before="48" w:afterLines="20" w:after="48"/>
              <w:ind w:firstLine="317"/>
              <w:rPr>
                <w:b/>
                <w:bCs/>
                <w:sz w:val="20"/>
                <w:szCs w:val="20"/>
                <w:lang w:eastAsia="en-US"/>
              </w:rPr>
            </w:pPr>
            <w:r w:rsidRPr="00880D2E">
              <w:rPr>
                <w:sz w:val="20"/>
                <w:szCs w:val="20"/>
              </w:rPr>
              <w:t>Решение об отмене проведения конкурентной закупки в размещается в единой информационной системе в день принятия этого решения.</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sz w:val="20"/>
                <w:szCs w:val="20"/>
                <w:lang w:eastAsia="en-US"/>
              </w:rPr>
            </w:pPr>
            <w:r w:rsidRPr="00880D2E">
              <w:rPr>
                <w:b/>
                <w:bCs/>
                <w:sz w:val="20"/>
                <w:szCs w:val="20"/>
              </w:rPr>
              <w:t>Порядок предоставления участникам закупки разъяснений положений настоящего извещения о закупке; дата и время начала, дата и время окончания срока предоставления участникам закупки разъяснений положений настоящего извещения о закупке:</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spacing w:beforeLines="20" w:before="48" w:afterLines="20" w:after="48"/>
              <w:ind w:firstLine="317"/>
              <w:rPr>
                <w:sz w:val="20"/>
                <w:szCs w:val="20"/>
              </w:rPr>
            </w:pPr>
            <w:r w:rsidRPr="00880D2E">
              <w:rPr>
                <w:sz w:val="20"/>
                <w:szCs w:val="20"/>
              </w:rPr>
              <w:t xml:space="preserve">Любой участник закупки вправе направить заказчику </w:t>
            </w:r>
            <w:r w:rsidR="00F84703" w:rsidRPr="00880D2E">
              <w:rPr>
                <w:sz w:val="20"/>
                <w:szCs w:val="20"/>
              </w:rPr>
              <w:t xml:space="preserve">на электронную почту </w:t>
            </w:r>
            <w:r w:rsidR="00F84703" w:rsidRPr="00880D2E">
              <w:rPr>
                <w:sz w:val="20"/>
                <w:szCs w:val="20"/>
                <w:lang w:val="en-US"/>
              </w:rPr>
              <w:t>ogsk</w:t>
            </w:r>
            <w:r w:rsidR="00F84703" w:rsidRPr="00880D2E">
              <w:rPr>
                <w:sz w:val="20"/>
                <w:szCs w:val="20"/>
              </w:rPr>
              <w:t>2017@</w:t>
            </w:r>
            <w:r w:rsidR="00F84703" w:rsidRPr="00880D2E">
              <w:rPr>
                <w:sz w:val="20"/>
                <w:szCs w:val="20"/>
                <w:lang w:val="en-US"/>
              </w:rPr>
              <w:t>bk</w:t>
            </w:r>
            <w:r w:rsidR="00F84703" w:rsidRPr="00880D2E">
              <w:rPr>
                <w:sz w:val="20"/>
                <w:szCs w:val="20"/>
              </w:rPr>
              <w:t>.</w:t>
            </w:r>
            <w:r w:rsidR="00F84703" w:rsidRPr="00880D2E">
              <w:rPr>
                <w:sz w:val="20"/>
                <w:szCs w:val="20"/>
                <w:lang w:val="en-US"/>
              </w:rPr>
              <w:t>ru</w:t>
            </w:r>
            <w:r w:rsidRPr="00880D2E">
              <w:rPr>
                <w:sz w:val="20"/>
                <w:szCs w:val="20"/>
              </w:rPr>
              <w:t xml:space="preserve"> запрос о даче разъяснений положений извещения о проведении закупки.</w:t>
            </w:r>
          </w:p>
          <w:p w:rsidR="00CB59EB" w:rsidRPr="00880D2E" w:rsidRDefault="00CB59EB" w:rsidP="000524FC">
            <w:pPr>
              <w:spacing w:beforeLines="20" w:before="48" w:afterLines="20" w:after="48"/>
              <w:ind w:firstLine="317"/>
              <w:rPr>
                <w:sz w:val="20"/>
                <w:szCs w:val="20"/>
              </w:rPr>
            </w:pPr>
            <w:r w:rsidRPr="00880D2E">
              <w:rPr>
                <w:sz w:val="20"/>
                <w:szCs w:val="20"/>
              </w:rPr>
              <w:t>В течение 3 (трёх) рабочих дней со дня поступления указанного запроса заказчик размещает ответ на запрос в единой информационной системе и направляет оператору Э</w:t>
            </w:r>
            <w:r w:rsidR="00A53320" w:rsidRPr="00880D2E">
              <w:rPr>
                <w:sz w:val="20"/>
                <w:szCs w:val="20"/>
              </w:rPr>
              <w:t>Т</w:t>
            </w:r>
            <w:r w:rsidRPr="00880D2E">
              <w:rPr>
                <w:sz w:val="20"/>
                <w:szCs w:val="20"/>
              </w:rPr>
              <w:t>П разъяснения положения настоящего извещения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закупке.</w:t>
            </w:r>
          </w:p>
          <w:p w:rsidR="00CB59EB" w:rsidRPr="00880D2E" w:rsidRDefault="00CB59EB" w:rsidP="000524FC">
            <w:pPr>
              <w:spacing w:beforeLines="20" w:before="48" w:afterLines="20" w:after="48"/>
              <w:ind w:firstLine="317"/>
              <w:rPr>
                <w:b/>
                <w:bCs/>
                <w:sz w:val="20"/>
                <w:szCs w:val="20"/>
                <w:lang w:eastAsia="en-US"/>
              </w:rPr>
            </w:pPr>
            <w:r w:rsidRPr="00880D2E">
              <w:rPr>
                <w:sz w:val="20"/>
                <w:szCs w:val="20"/>
              </w:rPr>
              <w:t xml:space="preserve">Разъяснения положений настоящего извещения не должны изменять предмет закупки и существенные условия </w:t>
            </w:r>
            <w:r w:rsidRPr="00880D2E">
              <w:rPr>
                <w:sz w:val="20"/>
                <w:szCs w:val="20"/>
              </w:rPr>
              <w:lastRenderedPageBreak/>
              <w:t>проекта договора.</w:t>
            </w:r>
          </w:p>
        </w:tc>
      </w:tr>
      <w:tr w:rsidR="00CB59EB" w:rsidRPr="00880D2E" w:rsidTr="00F84703">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sz w:val="20"/>
                <w:szCs w:val="20"/>
                <w:lang w:eastAsia="en-US"/>
              </w:rPr>
            </w:pPr>
            <w:r w:rsidRPr="00880D2E">
              <w:rPr>
                <w:b/>
                <w:sz w:val="20"/>
                <w:szCs w:val="20"/>
              </w:rPr>
              <w:t>Порядок подачи заявок на участие в закупке; дата и время начала, дата и время окончания срока подачи заявок на участие в закупке:</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4602EB" w:rsidP="000524FC">
            <w:pPr>
              <w:spacing w:beforeLines="20" w:before="48" w:afterLines="20" w:after="48"/>
              <w:ind w:firstLine="317"/>
              <w:rPr>
                <w:sz w:val="20"/>
                <w:szCs w:val="20"/>
              </w:rPr>
            </w:pPr>
            <w:r w:rsidRPr="00880D2E">
              <w:rPr>
                <w:sz w:val="20"/>
                <w:szCs w:val="20"/>
              </w:rPr>
              <w:t>Любой у</w:t>
            </w:r>
            <w:r w:rsidR="00CB59EB" w:rsidRPr="00880D2E">
              <w:rPr>
                <w:sz w:val="20"/>
                <w:szCs w:val="20"/>
              </w:rPr>
              <w:t>частник закупки вправе подать только одну заявку на участие в закупке в любое время с момента размещения настоящего извещения до предусмотренных настоящим извещением даты и времени окончания срока подачи заявок на участие в закупке.</w:t>
            </w:r>
          </w:p>
          <w:p w:rsidR="004F1549" w:rsidRPr="00880D2E" w:rsidRDefault="004F1549" w:rsidP="000524FC">
            <w:pPr>
              <w:spacing w:beforeLines="20" w:before="48" w:afterLines="20" w:after="48"/>
              <w:ind w:firstLine="317"/>
              <w:rPr>
                <w:sz w:val="20"/>
                <w:szCs w:val="20"/>
              </w:rPr>
            </w:pPr>
            <w:r w:rsidRPr="00880D2E">
              <w:rPr>
                <w:sz w:val="20"/>
                <w:szCs w:val="20"/>
              </w:rPr>
              <w:t>В случае подачи одним участником закупки двух и более заявок на участие в закупке при условии, что поданные ранее заявки этим участником не отозваны, все заявки на участие в закупке такого участника закупки не рассматриваются.</w:t>
            </w:r>
          </w:p>
          <w:p w:rsidR="004F1549" w:rsidRPr="00880D2E" w:rsidRDefault="00CB59EB" w:rsidP="000524FC">
            <w:pPr>
              <w:spacing w:beforeLines="20" w:before="48" w:afterLines="20" w:after="48"/>
              <w:ind w:firstLine="317"/>
              <w:rPr>
                <w:sz w:val="20"/>
                <w:szCs w:val="20"/>
              </w:rPr>
            </w:pPr>
            <w:r w:rsidRPr="00880D2E">
              <w:rPr>
                <w:sz w:val="20"/>
                <w:szCs w:val="20"/>
              </w:rPr>
              <w:t>Участник закупки, подавший заявку, вправе отозвать</w:t>
            </w:r>
            <w:r w:rsidR="004602EB" w:rsidRPr="00880D2E">
              <w:rPr>
                <w:sz w:val="20"/>
                <w:szCs w:val="20"/>
              </w:rPr>
              <w:t xml:space="preserve"> и изменить </w:t>
            </w:r>
            <w:r w:rsidRPr="00880D2E">
              <w:rPr>
                <w:sz w:val="20"/>
                <w:szCs w:val="20"/>
              </w:rPr>
              <w:t xml:space="preserve">заявку </w:t>
            </w:r>
            <w:r w:rsidR="004602EB" w:rsidRPr="00880D2E">
              <w:rPr>
                <w:sz w:val="20"/>
                <w:szCs w:val="20"/>
              </w:rPr>
              <w:t>в любое время до</w:t>
            </w:r>
            <w:r w:rsidRPr="00880D2E">
              <w:rPr>
                <w:sz w:val="20"/>
                <w:szCs w:val="20"/>
              </w:rPr>
              <w:t xml:space="preserve"> окончания срока под</w:t>
            </w:r>
            <w:r w:rsidR="004602EB" w:rsidRPr="00880D2E">
              <w:rPr>
                <w:sz w:val="20"/>
                <w:szCs w:val="20"/>
              </w:rPr>
              <w:t>ачи заявок на участие в закупке</w:t>
            </w:r>
            <w:r w:rsidRPr="00880D2E">
              <w:rPr>
                <w:sz w:val="20"/>
                <w:szCs w:val="20"/>
              </w:rPr>
              <w:t>.</w:t>
            </w:r>
          </w:p>
          <w:p w:rsidR="00F84703" w:rsidRPr="00880D2E" w:rsidRDefault="00F84703" w:rsidP="00F84703">
            <w:pPr>
              <w:pStyle w:val="affff2"/>
              <w:tabs>
                <w:tab w:val="clear" w:pos="1620"/>
                <w:tab w:val="num" w:pos="1080"/>
                <w:tab w:val="left" w:pos="1276"/>
              </w:tabs>
              <w:ind w:left="540" w:firstLine="0"/>
              <w:rPr>
                <w:color w:val="000000"/>
                <w:sz w:val="20"/>
                <w:szCs w:val="20"/>
              </w:rPr>
            </w:pPr>
            <w:r w:rsidRPr="00880D2E">
              <w:rPr>
                <w:sz w:val="20"/>
                <w:szCs w:val="20"/>
              </w:rPr>
              <w:t>Участник подает заявку на участие в открытом запросе предложений на бумажном носителе Заявка подается в запечатанном конверте (пакете, ящик и т.д.) пер. Подковный, д.5/7, литера Е3.</w:t>
            </w:r>
          </w:p>
          <w:p w:rsidR="00F84703" w:rsidRPr="00880D2E" w:rsidRDefault="00F84703" w:rsidP="00F84703">
            <w:pPr>
              <w:spacing w:line="276" w:lineRule="auto"/>
              <w:ind w:left="567" w:firstLine="0"/>
              <w:rPr>
                <w:sz w:val="20"/>
                <w:szCs w:val="20"/>
              </w:rPr>
            </w:pPr>
            <w:r w:rsidRPr="00880D2E">
              <w:rPr>
                <w:sz w:val="20"/>
                <w:szCs w:val="20"/>
              </w:rPr>
              <w:t>Предложение запечатывается в конверт, обозначенный словами «Оригинал предложения».</w:t>
            </w:r>
          </w:p>
          <w:p w:rsidR="00F84703" w:rsidRPr="00880D2E" w:rsidRDefault="00F84703" w:rsidP="00F84703">
            <w:pPr>
              <w:spacing w:line="276" w:lineRule="auto"/>
              <w:ind w:left="567" w:firstLine="0"/>
              <w:rPr>
                <w:sz w:val="20"/>
                <w:szCs w:val="20"/>
              </w:rPr>
            </w:pPr>
            <w:r w:rsidRPr="00880D2E">
              <w:rPr>
                <w:sz w:val="20"/>
                <w:szCs w:val="20"/>
              </w:rPr>
              <w:t>На конверте необходимо указать следующие сведения:</w:t>
            </w:r>
          </w:p>
          <w:p w:rsidR="00F84703" w:rsidRPr="00880D2E" w:rsidRDefault="00F84703" w:rsidP="00F84703">
            <w:pPr>
              <w:spacing w:line="276" w:lineRule="auto"/>
              <w:ind w:left="567" w:firstLine="0"/>
              <w:rPr>
                <w:sz w:val="20"/>
                <w:szCs w:val="20"/>
              </w:rPr>
            </w:pPr>
            <w:r w:rsidRPr="00880D2E">
              <w:rPr>
                <w:sz w:val="20"/>
                <w:szCs w:val="20"/>
              </w:rPr>
              <w:t>-наименование и адрес Заказчика .</w:t>
            </w:r>
          </w:p>
          <w:p w:rsidR="00F84703" w:rsidRPr="00880D2E" w:rsidRDefault="00F84703" w:rsidP="00F84703">
            <w:pPr>
              <w:spacing w:line="276" w:lineRule="auto"/>
              <w:ind w:left="567" w:firstLine="0"/>
              <w:rPr>
                <w:sz w:val="20"/>
                <w:szCs w:val="20"/>
              </w:rPr>
            </w:pPr>
            <w:r w:rsidRPr="00880D2E">
              <w:rPr>
                <w:sz w:val="20"/>
                <w:szCs w:val="20"/>
              </w:rPr>
              <w:t>-полное фирменное наименование Участника и его почтовый адрес;</w:t>
            </w:r>
          </w:p>
          <w:p w:rsidR="00F84703" w:rsidRPr="00880D2E" w:rsidRDefault="00F84703" w:rsidP="00F84703">
            <w:pPr>
              <w:spacing w:beforeLines="20" w:before="48" w:afterLines="20" w:after="48"/>
              <w:ind w:firstLine="317"/>
              <w:rPr>
                <w:sz w:val="20"/>
                <w:szCs w:val="20"/>
              </w:rPr>
            </w:pPr>
            <w:r w:rsidRPr="00880D2E">
              <w:rPr>
                <w:sz w:val="20"/>
                <w:szCs w:val="20"/>
              </w:rPr>
              <w:t>- предмет Договора в соответствии с пунктом 5 Извещения</w:t>
            </w:r>
            <w:r w:rsidR="00DE6B53" w:rsidRPr="00880D2E">
              <w:rPr>
                <w:sz w:val="20"/>
                <w:szCs w:val="20"/>
              </w:rPr>
              <w:t>.</w:t>
            </w:r>
          </w:p>
          <w:p w:rsidR="00DE6B53" w:rsidRPr="00880D2E" w:rsidRDefault="00DE6B53" w:rsidP="00DE6B53">
            <w:pPr>
              <w:spacing w:line="276" w:lineRule="auto"/>
              <w:ind w:left="567" w:firstLine="0"/>
              <w:rPr>
                <w:sz w:val="20"/>
                <w:szCs w:val="20"/>
              </w:rPr>
            </w:pPr>
            <w:r w:rsidRPr="00880D2E">
              <w:rPr>
                <w:sz w:val="20"/>
                <w:szCs w:val="20"/>
              </w:rPr>
              <w:t>п.4 документации</w:t>
            </w:r>
          </w:p>
          <w:p w:rsidR="00CB59EB" w:rsidRPr="00880D2E" w:rsidRDefault="00F84703" w:rsidP="00F84703">
            <w:pPr>
              <w:spacing w:beforeLines="20" w:before="48" w:afterLines="20" w:after="48"/>
              <w:ind w:firstLine="317"/>
              <w:rPr>
                <w:b/>
                <w:i/>
                <w:sz w:val="20"/>
                <w:szCs w:val="20"/>
                <w:highlight w:val="yellow"/>
              </w:rPr>
            </w:pPr>
            <w:r w:rsidRPr="00880D2E">
              <w:rPr>
                <w:sz w:val="20"/>
                <w:szCs w:val="20"/>
                <w:highlight w:val="yellow"/>
              </w:rPr>
              <w:t>.</w:t>
            </w:r>
            <w:r w:rsidR="00CB59EB" w:rsidRPr="00880D2E">
              <w:rPr>
                <w:b/>
                <w:i/>
                <w:sz w:val="20"/>
                <w:szCs w:val="20"/>
                <w:highlight w:val="yellow"/>
              </w:rPr>
              <w:t>Дата и время начала срока подачи заявок на участие в закупке:</w:t>
            </w:r>
          </w:p>
          <w:p w:rsidR="00CB59EB" w:rsidRPr="00880D2E" w:rsidRDefault="00A2705D" w:rsidP="000524FC">
            <w:pPr>
              <w:spacing w:beforeLines="20" w:before="48" w:afterLines="20" w:after="48"/>
              <w:ind w:firstLine="317"/>
              <w:rPr>
                <w:b/>
                <w:sz w:val="20"/>
                <w:szCs w:val="20"/>
                <w:highlight w:val="yellow"/>
                <w:u w:val="single"/>
              </w:rPr>
            </w:pPr>
            <w:r w:rsidRPr="00880D2E">
              <w:rPr>
                <w:b/>
                <w:sz w:val="20"/>
                <w:szCs w:val="20"/>
                <w:highlight w:val="yellow"/>
                <w:u w:val="single"/>
              </w:rPr>
              <w:t>«</w:t>
            </w:r>
            <w:r w:rsidR="005E01B1" w:rsidRPr="00880D2E">
              <w:rPr>
                <w:b/>
                <w:sz w:val="20"/>
                <w:szCs w:val="20"/>
                <w:highlight w:val="yellow"/>
                <w:u w:val="single"/>
              </w:rPr>
              <w:t>04</w:t>
            </w:r>
            <w:r w:rsidRPr="00880D2E">
              <w:rPr>
                <w:b/>
                <w:sz w:val="20"/>
                <w:szCs w:val="20"/>
                <w:highlight w:val="yellow"/>
                <w:u w:val="single"/>
              </w:rPr>
              <w:t xml:space="preserve">» </w:t>
            </w:r>
            <w:r w:rsidR="005E01B1" w:rsidRPr="00880D2E">
              <w:rPr>
                <w:b/>
                <w:sz w:val="20"/>
                <w:szCs w:val="20"/>
                <w:highlight w:val="yellow"/>
                <w:u w:val="single"/>
              </w:rPr>
              <w:t>марта</w:t>
            </w:r>
            <w:r w:rsidR="001E3869" w:rsidRPr="00880D2E">
              <w:rPr>
                <w:b/>
                <w:sz w:val="20"/>
                <w:szCs w:val="20"/>
                <w:highlight w:val="yellow"/>
                <w:u w:val="single"/>
              </w:rPr>
              <w:t xml:space="preserve"> </w:t>
            </w:r>
            <w:r w:rsidR="00CB59EB" w:rsidRPr="00880D2E">
              <w:rPr>
                <w:b/>
                <w:sz w:val="20"/>
                <w:szCs w:val="20"/>
                <w:highlight w:val="yellow"/>
                <w:u w:val="single"/>
              </w:rPr>
              <w:t>202</w:t>
            </w:r>
            <w:r w:rsidRPr="00880D2E">
              <w:rPr>
                <w:b/>
                <w:sz w:val="20"/>
                <w:szCs w:val="20"/>
                <w:highlight w:val="yellow"/>
                <w:u w:val="single"/>
              </w:rPr>
              <w:t>2</w:t>
            </w:r>
            <w:r w:rsidR="00CB59EB" w:rsidRPr="00880D2E">
              <w:rPr>
                <w:b/>
                <w:sz w:val="20"/>
                <w:szCs w:val="20"/>
                <w:highlight w:val="yellow"/>
                <w:u w:val="single"/>
              </w:rPr>
              <w:t xml:space="preserve"> г</w:t>
            </w:r>
            <w:r w:rsidR="002917C4" w:rsidRPr="00880D2E">
              <w:rPr>
                <w:b/>
                <w:sz w:val="20"/>
                <w:szCs w:val="20"/>
                <w:highlight w:val="yellow"/>
                <w:u w:val="single"/>
              </w:rPr>
              <w:t>ода</w:t>
            </w:r>
            <w:r w:rsidR="00CB59EB" w:rsidRPr="00880D2E">
              <w:rPr>
                <w:b/>
                <w:sz w:val="20"/>
                <w:szCs w:val="20"/>
                <w:highlight w:val="yellow"/>
                <w:u w:val="single"/>
              </w:rPr>
              <w:t xml:space="preserve">; </w:t>
            </w:r>
          </w:p>
          <w:p w:rsidR="00CB59EB" w:rsidRPr="00880D2E" w:rsidRDefault="00CB59EB" w:rsidP="000524FC">
            <w:pPr>
              <w:spacing w:beforeLines="20" w:before="48" w:afterLines="20" w:after="48"/>
              <w:ind w:firstLine="317"/>
              <w:rPr>
                <w:b/>
                <w:i/>
                <w:sz w:val="20"/>
                <w:szCs w:val="20"/>
                <w:highlight w:val="yellow"/>
              </w:rPr>
            </w:pPr>
            <w:r w:rsidRPr="00880D2E">
              <w:rPr>
                <w:b/>
                <w:i/>
                <w:sz w:val="20"/>
                <w:szCs w:val="20"/>
                <w:highlight w:val="yellow"/>
              </w:rPr>
              <w:t>Дата и время окончания срока подачи заявок на участие в закупке:</w:t>
            </w:r>
          </w:p>
          <w:p w:rsidR="00CB59EB" w:rsidRPr="00880D2E" w:rsidRDefault="00CB59EB" w:rsidP="005E01B1">
            <w:pPr>
              <w:spacing w:beforeLines="20" w:before="48" w:afterLines="20" w:after="48"/>
              <w:ind w:firstLine="317"/>
              <w:rPr>
                <w:b/>
                <w:sz w:val="20"/>
                <w:szCs w:val="20"/>
                <w:lang w:eastAsia="en-US"/>
              </w:rPr>
            </w:pPr>
            <w:r w:rsidRPr="00880D2E">
              <w:rPr>
                <w:b/>
                <w:sz w:val="20"/>
                <w:szCs w:val="20"/>
                <w:highlight w:val="yellow"/>
              </w:rPr>
              <w:t>«</w:t>
            </w:r>
            <w:r w:rsidR="005E01B1" w:rsidRPr="00880D2E">
              <w:rPr>
                <w:b/>
                <w:sz w:val="20"/>
                <w:szCs w:val="20"/>
                <w:highlight w:val="yellow"/>
              </w:rPr>
              <w:t>15</w:t>
            </w:r>
            <w:r w:rsidRPr="00880D2E">
              <w:rPr>
                <w:b/>
                <w:sz w:val="20"/>
                <w:szCs w:val="20"/>
                <w:highlight w:val="yellow"/>
              </w:rPr>
              <w:t xml:space="preserve">» </w:t>
            </w:r>
            <w:r w:rsidR="005E01B1" w:rsidRPr="00880D2E">
              <w:rPr>
                <w:b/>
                <w:sz w:val="20"/>
                <w:szCs w:val="20"/>
                <w:highlight w:val="yellow"/>
              </w:rPr>
              <w:t>марта</w:t>
            </w:r>
            <w:r w:rsidR="00F84703" w:rsidRPr="00880D2E">
              <w:rPr>
                <w:b/>
                <w:sz w:val="20"/>
                <w:szCs w:val="20"/>
                <w:highlight w:val="yellow"/>
              </w:rPr>
              <w:t xml:space="preserve"> </w:t>
            </w:r>
            <w:r w:rsidRPr="00880D2E">
              <w:rPr>
                <w:b/>
                <w:sz w:val="20"/>
                <w:szCs w:val="20"/>
                <w:highlight w:val="yellow"/>
              </w:rPr>
              <w:t>202</w:t>
            </w:r>
            <w:r w:rsidR="00A2705D" w:rsidRPr="00880D2E">
              <w:rPr>
                <w:b/>
                <w:sz w:val="20"/>
                <w:szCs w:val="20"/>
                <w:highlight w:val="yellow"/>
              </w:rPr>
              <w:t>2</w:t>
            </w:r>
            <w:r w:rsidR="002917C4" w:rsidRPr="00880D2E">
              <w:rPr>
                <w:b/>
                <w:sz w:val="20"/>
                <w:szCs w:val="20"/>
                <w:highlight w:val="yellow"/>
              </w:rPr>
              <w:t xml:space="preserve"> года</w:t>
            </w:r>
            <w:r w:rsidRPr="00880D2E">
              <w:rPr>
                <w:b/>
                <w:sz w:val="20"/>
                <w:szCs w:val="20"/>
                <w:highlight w:val="yellow"/>
              </w:rPr>
              <w:t xml:space="preserve">; </w:t>
            </w:r>
            <w:r w:rsidR="00F84703" w:rsidRPr="00880D2E">
              <w:rPr>
                <w:b/>
                <w:sz w:val="20"/>
                <w:szCs w:val="20"/>
                <w:highlight w:val="yellow"/>
              </w:rPr>
              <w:t>10</w:t>
            </w:r>
            <w:r w:rsidR="00654A75" w:rsidRPr="00880D2E">
              <w:rPr>
                <w:b/>
                <w:sz w:val="20"/>
                <w:szCs w:val="20"/>
                <w:highlight w:val="yellow"/>
              </w:rPr>
              <w:t xml:space="preserve"> ч 00 мин</w:t>
            </w:r>
            <w:r w:rsidRPr="00880D2E">
              <w:rPr>
                <w:b/>
                <w:sz w:val="20"/>
                <w:szCs w:val="20"/>
                <w:highlight w:val="yellow"/>
              </w:rPr>
              <w:t>.</w:t>
            </w:r>
            <w:r w:rsidR="00F84703" w:rsidRPr="00880D2E">
              <w:rPr>
                <w:b/>
                <w:sz w:val="20"/>
                <w:szCs w:val="20"/>
                <w:highlight w:val="yellow"/>
              </w:rPr>
              <w:t xml:space="preserve"> (Время оренбургское)</w:t>
            </w:r>
          </w:p>
        </w:tc>
      </w:tr>
      <w:tr w:rsidR="00CB59EB" w:rsidRPr="00880D2E" w:rsidTr="00900885">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B59EB" w:rsidRPr="00880D2E" w:rsidRDefault="00CB59EB" w:rsidP="000524FC">
            <w:pPr>
              <w:spacing w:beforeLines="20" w:before="48" w:afterLines="20" w:after="48"/>
              <w:ind w:firstLine="317"/>
              <w:rPr>
                <w:sz w:val="20"/>
                <w:szCs w:val="20"/>
                <w:lang w:eastAsia="en-US"/>
              </w:rPr>
            </w:pPr>
            <w:r w:rsidRPr="00880D2E">
              <w:rPr>
                <w:b/>
                <w:sz w:val="20"/>
                <w:szCs w:val="20"/>
              </w:rPr>
              <w:t>Порядок и сроки рассмотрения заявок на участие в закупке, подведения итогов закупки; порядок заключения договора:</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4F1549" w:rsidRPr="00880D2E" w:rsidRDefault="004F1549" w:rsidP="000524FC">
            <w:pPr>
              <w:spacing w:beforeLines="20" w:before="48" w:afterLines="20" w:after="48"/>
              <w:ind w:firstLine="317"/>
              <w:rPr>
                <w:sz w:val="20"/>
                <w:szCs w:val="20"/>
              </w:rPr>
            </w:pPr>
            <w:r w:rsidRPr="00880D2E">
              <w:rPr>
                <w:sz w:val="20"/>
                <w:szCs w:val="20"/>
              </w:rPr>
              <w:t>Закупочная к</w:t>
            </w:r>
            <w:r w:rsidR="00CB59EB" w:rsidRPr="00880D2E">
              <w:rPr>
                <w:sz w:val="20"/>
                <w:szCs w:val="20"/>
              </w:rPr>
              <w:t xml:space="preserve">омиссия </w:t>
            </w:r>
            <w:r w:rsidRPr="00880D2E">
              <w:rPr>
                <w:sz w:val="20"/>
                <w:szCs w:val="20"/>
              </w:rPr>
              <w:t>в срок, не превышающий пяти рабочих дней, следующих за днем окончания срока подачи заявок на участие в закупке, рассматривает заявки на соответствие их требованиям, установленным в извещении о проведении закупи, и оценивает заявки на участие в закупке.</w:t>
            </w:r>
          </w:p>
          <w:p w:rsidR="004F1549" w:rsidRPr="00880D2E" w:rsidRDefault="004F1549" w:rsidP="000524FC">
            <w:pPr>
              <w:spacing w:beforeLines="20" w:before="48" w:afterLines="20" w:after="48"/>
              <w:ind w:firstLine="317"/>
              <w:rPr>
                <w:sz w:val="20"/>
                <w:szCs w:val="20"/>
              </w:rPr>
            </w:pPr>
          </w:p>
          <w:p w:rsidR="00B0113A" w:rsidRPr="00880D2E" w:rsidRDefault="00B0113A" w:rsidP="000524FC">
            <w:pPr>
              <w:spacing w:beforeLines="20" w:before="48" w:afterLines="20" w:after="48"/>
              <w:ind w:firstLine="317"/>
              <w:rPr>
                <w:sz w:val="20"/>
                <w:szCs w:val="20"/>
              </w:rPr>
            </w:pPr>
            <w:r w:rsidRPr="00880D2E">
              <w:rPr>
                <w:sz w:val="20"/>
                <w:szCs w:val="20"/>
              </w:rPr>
              <w:t>Участник закупки, подавший заявку, не допускается закупочной комиссией</w:t>
            </w:r>
            <w:r w:rsidR="00200E08" w:rsidRPr="00880D2E">
              <w:rPr>
                <w:sz w:val="20"/>
                <w:szCs w:val="20"/>
              </w:rPr>
              <w:t xml:space="preserve"> к участию в закупке</w:t>
            </w:r>
            <w:r w:rsidRPr="00880D2E">
              <w:rPr>
                <w:sz w:val="20"/>
                <w:szCs w:val="20"/>
              </w:rPr>
              <w:t xml:space="preserve"> в следующих случаях:</w:t>
            </w:r>
          </w:p>
          <w:p w:rsidR="00CB59EB" w:rsidRPr="00880D2E" w:rsidRDefault="00CB59EB"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 xml:space="preserve">непредставления </w:t>
            </w:r>
            <w:r w:rsidR="00B0113A" w:rsidRPr="00880D2E">
              <w:rPr>
                <w:rFonts w:ascii="Times New Roman" w:hAnsi="Times New Roman"/>
                <w:sz w:val="20"/>
                <w:szCs w:val="20"/>
              </w:rPr>
              <w:t xml:space="preserve">обязательных </w:t>
            </w:r>
            <w:r w:rsidRPr="00880D2E">
              <w:rPr>
                <w:rFonts w:ascii="Times New Roman" w:hAnsi="Times New Roman"/>
                <w:sz w:val="20"/>
                <w:szCs w:val="20"/>
              </w:rPr>
              <w:t xml:space="preserve">документов </w:t>
            </w:r>
            <w:r w:rsidR="00B0113A" w:rsidRPr="00880D2E">
              <w:rPr>
                <w:rFonts w:ascii="Times New Roman" w:hAnsi="Times New Roman"/>
                <w:sz w:val="20"/>
                <w:szCs w:val="20"/>
              </w:rPr>
              <w:t xml:space="preserve">либо наличия в таких документах недостоверных сведений об участнике закупки, если требования к предоставлению документов были установлены в </w:t>
            </w:r>
            <w:r w:rsidR="00AF1F93" w:rsidRPr="00880D2E">
              <w:rPr>
                <w:rFonts w:ascii="Times New Roman" w:hAnsi="Times New Roman"/>
                <w:sz w:val="20"/>
                <w:szCs w:val="20"/>
              </w:rPr>
              <w:t>настоящем извещении</w:t>
            </w:r>
            <w:r w:rsidRPr="00880D2E">
              <w:rPr>
                <w:rFonts w:ascii="Times New Roman" w:hAnsi="Times New Roman"/>
                <w:sz w:val="20"/>
                <w:szCs w:val="20"/>
              </w:rPr>
              <w:t>;</w:t>
            </w:r>
          </w:p>
          <w:p w:rsidR="00CB59EB" w:rsidRPr="00880D2E" w:rsidRDefault="00CB59EB"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 xml:space="preserve">несоответствия </w:t>
            </w:r>
            <w:r w:rsidR="00AF1F93" w:rsidRPr="00880D2E">
              <w:rPr>
                <w:rFonts w:ascii="Times New Roman" w:hAnsi="Times New Roman"/>
                <w:sz w:val="20"/>
                <w:szCs w:val="20"/>
              </w:rPr>
              <w:t xml:space="preserve">участника закупки </w:t>
            </w:r>
            <w:r w:rsidRPr="00880D2E">
              <w:rPr>
                <w:rFonts w:ascii="Times New Roman" w:hAnsi="Times New Roman"/>
                <w:sz w:val="20"/>
                <w:szCs w:val="20"/>
              </w:rPr>
              <w:t>требованиям, установленным настоящим извещением;</w:t>
            </w:r>
          </w:p>
          <w:p w:rsidR="004240BE" w:rsidRPr="00880D2E" w:rsidRDefault="004240BE"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 таком предоставлении указано в настоящем извещении;</w:t>
            </w:r>
          </w:p>
          <w:p w:rsidR="00CF7A78" w:rsidRPr="00880D2E" w:rsidRDefault="00CF7A78"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непоступления на дату рассмотрения заявок на участие в закупке денежных средств, вносимых в качестве обеспечения заявки на участие в закупке или их поступление не в полном размере, если требование об обеспечении таких заявок указано в настоящем извещении;</w:t>
            </w:r>
          </w:p>
          <w:p w:rsidR="00714FBD" w:rsidRPr="00880D2E" w:rsidRDefault="00714FBD"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несоответствия заявки участника закупки требованиям, установленным  настоящим извещением;</w:t>
            </w:r>
          </w:p>
          <w:p w:rsidR="00714FBD" w:rsidRPr="00880D2E" w:rsidRDefault="00714FBD"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 xml:space="preserve">несоответствия предложения в отношении товара, работы, услуги требованиям, установленным настоящим извещением; </w:t>
            </w:r>
          </w:p>
          <w:p w:rsidR="00CB59EB" w:rsidRPr="00880D2E" w:rsidRDefault="00714FBD" w:rsidP="000524FC">
            <w:pPr>
              <w:pStyle w:val="affffc"/>
              <w:numPr>
                <w:ilvl w:val="0"/>
                <w:numId w:val="9"/>
              </w:numPr>
              <w:autoSpaceDE w:val="0"/>
              <w:autoSpaceDN w:val="0"/>
              <w:adjustRightInd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предоставлением в составе заявки недостоверной информации.</w:t>
            </w:r>
          </w:p>
          <w:p w:rsidR="00CB59EB" w:rsidRPr="00880D2E" w:rsidRDefault="0028707F" w:rsidP="000524FC">
            <w:pPr>
              <w:autoSpaceDE w:val="0"/>
              <w:autoSpaceDN w:val="0"/>
              <w:adjustRightInd w:val="0"/>
              <w:spacing w:beforeLines="20" w:before="48" w:afterLines="20" w:after="48"/>
              <w:ind w:firstLine="317"/>
              <w:rPr>
                <w:sz w:val="20"/>
                <w:szCs w:val="20"/>
              </w:rPr>
            </w:pPr>
            <w:r w:rsidRPr="00880D2E">
              <w:rPr>
                <w:sz w:val="20"/>
                <w:szCs w:val="20"/>
              </w:rPr>
              <w:t>Р</w:t>
            </w:r>
            <w:r w:rsidR="00CB59EB" w:rsidRPr="00880D2E">
              <w:rPr>
                <w:sz w:val="20"/>
                <w:szCs w:val="20"/>
              </w:rPr>
              <w:t>езультат</w:t>
            </w:r>
            <w:r w:rsidRPr="00880D2E">
              <w:rPr>
                <w:sz w:val="20"/>
                <w:szCs w:val="20"/>
              </w:rPr>
              <w:t>ы</w:t>
            </w:r>
            <w:r w:rsidR="00CB59EB" w:rsidRPr="00880D2E">
              <w:rPr>
                <w:sz w:val="20"/>
                <w:szCs w:val="20"/>
              </w:rPr>
              <w:t xml:space="preserve"> рассмотрения</w:t>
            </w:r>
            <w:r w:rsidRPr="00880D2E">
              <w:rPr>
                <w:sz w:val="20"/>
                <w:szCs w:val="20"/>
              </w:rPr>
              <w:t xml:space="preserve"> и оценки</w:t>
            </w:r>
            <w:r w:rsidR="00CB59EB" w:rsidRPr="00880D2E">
              <w:rPr>
                <w:sz w:val="20"/>
                <w:szCs w:val="20"/>
              </w:rPr>
              <w:t xml:space="preserve"> заявок на участие в закупке </w:t>
            </w:r>
            <w:r w:rsidRPr="00880D2E">
              <w:rPr>
                <w:sz w:val="20"/>
                <w:szCs w:val="20"/>
              </w:rPr>
              <w:t>оформляются</w:t>
            </w:r>
            <w:r w:rsidR="00CB59EB" w:rsidRPr="00880D2E">
              <w:rPr>
                <w:sz w:val="20"/>
                <w:szCs w:val="20"/>
              </w:rPr>
              <w:t xml:space="preserve"> протокол</w:t>
            </w:r>
            <w:r w:rsidRPr="00880D2E">
              <w:rPr>
                <w:sz w:val="20"/>
                <w:szCs w:val="20"/>
              </w:rPr>
              <w:t>ом</w:t>
            </w:r>
            <w:r w:rsidR="00CB59EB" w:rsidRPr="00880D2E">
              <w:rPr>
                <w:sz w:val="20"/>
                <w:szCs w:val="20"/>
              </w:rPr>
              <w:t xml:space="preserve"> рассмотрения </w:t>
            </w:r>
            <w:r w:rsidRPr="00880D2E">
              <w:rPr>
                <w:sz w:val="20"/>
                <w:szCs w:val="20"/>
              </w:rPr>
              <w:t xml:space="preserve">и оценки </w:t>
            </w:r>
            <w:r w:rsidR="00CB59EB" w:rsidRPr="00880D2E">
              <w:rPr>
                <w:sz w:val="20"/>
                <w:szCs w:val="20"/>
              </w:rPr>
              <w:t>заявок на участие в закупке</w:t>
            </w:r>
            <w:r w:rsidRPr="00880D2E">
              <w:rPr>
                <w:sz w:val="20"/>
                <w:szCs w:val="20"/>
              </w:rPr>
              <w:t>, который подписывается всеми присутствующими на заседании членами закупочной комиссии</w:t>
            </w:r>
            <w:r w:rsidR="00CB59EB" w:rsidRPr="00880D2E">
              <w:rPr>
                <w:sz w:val="20"/>
                <w:szCs w:val="20"/>
              </w:rPr>
              <w:t>.</w:t>
            </w:r>
          </w:p>
          <w:p w:rsidR="0017647F" w:rsidRPr="00880D2E" w:rsidRDefault="0017647F" w:rsidP="000524FC">
            <w:pPr>
              <w:autoSpaceDE w:val="0"/>
              <w:autoSpaceDN w:val="0"/>
              <w:adjustRightInd w:val="0"/>
              <w:spacing w:beforeLines="20" w:before="48" w:afterLines="20" w:after="48"/>
              <w:ind w:firstLine="317"/>
              <w:rPr>
                <w:sz w:val="20"/>
                <w:szCs w:val="20"/>
              </w:rPr>
            </w:pPr>
            <w:r w:rsidRPr="00880D2E">
              <w:rPr>
                <w:sz w:val="20"/>
                <w:szCs w:val="20"/>
              </w:rPr>
              <w:t>Протокол рассмотрения и оценки заявок на участие в закупке в течение трех дней, следующих за днем его подписания, размещается Заказчиком в единой информационной сети.</w:t>
            </w:r>
          </w:p>
          <w:p w:rsidR="0040267E" w:rsidRPr="00880D2E" w:rsidRDefault="0040267E" w:rsidP="000524FC">
            <w:pPr>
              <w:autoSpaceDE w:val="0"/>
              <w:autoSpaceDN w:val="0"/>
              <w:adjustRightInd w:val="0"/>
              <w:spacing w:beforeLines="20" w:before="48" w:afterLines="20" w:after="48"/>
              <w:ind w:firstLine="317"/>
              <w:rPr>
                <w:sz w:val="20"/>
                <w:szCs w:val="20"/>
              </w:rPr>
            </w:pPr>
            <w:r w:rsidRPr="00880D2E">
              <w:rPr>
                <w:sz w:val="20"/>
                <w:szCs w:val="20"/>
              </w:rPr>
              <w:t>Заявке на участие в закупке, в которой содержится наименьшее ценовое предложение, присваивается первый номер.</w:t>
            </w:r>
          </w:p>
          <w:p w:rsidR="0040267E" w:rsidRPr="00880D2E" w:rsidRDefault="0040267E" w:rsidP="000524FC">
            <w:pPr>
              <w:autoSpaceDE w:val="0"/>
              <w:autoSpaceDN w:val="0"/>
              <w:adjustRightInd w:val="0"/>
              <w:spacing w:beforeLines="20" w:before="48" w:afterLines="20" w:after="48"/>
              <w:ind w:firstLine="317"/>
              <w:rPr>
                <w:sz w:val="20"/>
                <w:szCs w:val="20"/>
              </w:rPr>
            </w:pPr>
            <w:r w:rsidRPr="00880D2E">
              <w:rPr>
                <w:sz w:val="20"/>
                <w:szCs w:val="20"/>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CB59EB" w:rsidRPr="00880D2E" w:rsidRDefault="005E01B1" w:rsidP="000524FC">
            <w:pPr>
              <w:spacing w:beforeLines="20" w:before="48" w:afterLines="20" w:after="48"/>
              <w:ind w:firstLine="317"/>
              <w:rPr>
                <w:b/>
                <w:i/>
                <w:sz w:val="20"/>
                <w:szCs w:val="20"/>
                <w:highlight w:val="yellow"/>
              </w:rPr>
            </w:pPr>
            <w:r w:rsidRPr="00880D2E">
              <w:rPr>
                <w:b/>
                <w:i/>
                <w:sz w:val="20"/>
                <w:szCs w:val="20"/>
                <w:highlight w:val="yellow"/>
              </w:rPr>
              <w:t xml:space="preserve">Дата и время </w:t>
            </w:r>
            <w:r w:rsidR="00CB59EB" w:rsidRPr="00880D2E">
              <w:rPr>
                <w:b/>
                <w:i/>
                <w:sz w:val="20"/>
                <w:szCs w:val="20"/>
                <w:highlight w:val="yellow"/>
              </w:rPr>
              <w:t xml:space="preserve"> срока рассмотрения заявок:</w:t>
            </w:r>
          </w:p>
          <w:p w:rsidR="00CB59EB" w:rsidRPr="00880D2E" w:rsidRDefault="005E01B1" w:rsidP="000524FC">
            <w:pPr>
              <w:spacing w:beforeLines="20" w:before="48" w:afterLines="20" w:after="48"/>
              <w:ind w:firstLine="317"/>
              <w:rPr>
                <w:sz w:val="20"/>
                <w:szCs w:val="20"/>
                <w:highlight w:val="yellow"/>
              </w:rPr>
            </w:pPr>
            <w:r w:rsidRPr="00880D2E">
              <w:rPr>
                <w:sz w:val="20"/>
                <w:szCs w:val="20"/>
                <w:highlight w:val="yellow"/>
              </w:rPr>
              <w:t xml:space="preserve">С </w:t>
            </w:r>
            <w:r w:rsidR="00CB59EB" w:rsidRPr="00880D2E">
              <w:rPr>
                <w:sz w:val="20"/>
                <w:szCs w:val="20"/>
                <w:highlight w:val="yellow"/>
              </w:rPr>
              <w:t>«</w:t>
            </w:r>
            <w:r w:rsidR="00880D2E" w:rsidRPr="00880D2E">
              <w:rPr>
                <w:b/>
                <w:sz w:val="20"/>
                <w:szCs w:val="20"/>
                <w:highlight w:val="yellow"/>
                <w:u w:val="single"/>
              </w:rPr>
              <w:t>15</w:t>
            </w:r>
            <w:r w:rsidR="006B70AF" w:rsidRPr="00880D2E">
              <w:rPr>
                <w:b/>
                <w:sz w:val="20"/>
                <w:szCs w:val="20"/>
                <w:highlight w:val="yellow"/>
                <w:u w:val="single"/>
              </w:rPr>
              <w:t>»</w:t>
            </w:r>
            <w:r w:rsidR="00CB59EB" w:rsidRPr="00880D2E">
              <w:rPr>
                <w:b/>
                <w:sz w:val="20"/>
                <w:szCs w:val="20"/>
                <w:highlight w:val="yellow"/>
                <w:u w:val="single"/>
              </w:rPr>
              <w:t xml:space="preserve"> </w:t>
            </w:r>
            <w:r w:rsidRPr="00880D2E">
              <w:rPr>
                <w:b/>
                <w:sz w:val="20"/>
                <w:szCs w:val="20"/>
                <w:highlight w:val="yellow"/>
                <w:u w:val="single"/>
              </w:rPr>
              <w:t>марта</w:t>
            </w:r>
            <w:r w:rsidR="006001D9" w:rsidRPr="00880D2E">
              <w:rPr>
                <w:b/>
                <w:sz w:val="20"/>
                <w:szCs w:val="20"/>
                <w:highlight w:val="yellow"/>
                <w:u w:val="single"/>
              </w:rPr>
              <w:t xml:space="preserve"> </w:t>
            </w:r>
            <w:r w:rsidR="00CB59EB" w:rsidRPr="00880D2E">
              <w:rPr>
                <w:b/>
                <w:sz w:val="20"/>
                <w:szCs w:val="20"/>
                <w:highlight w:val="yellow"/>
                <w:u w:val="single"/>
              </w:rPr>
              <w:t xml:space="preserve"> 202</w:t>
            </w:r>
            <w:r w:rsidR="00E55E3F" w:rsidRPr="00880D2E">
              <w:rPr>
                <w:b/>
                <w:sz w:val="20"/>
                <w:szCs w:val="20"/>
                <w:highlight w:val="yellow"/>
                <w:u w:val="single"/>
              </w:rPr>
              <w:t>2</w:t>
            </w:r>
            <w:r w:rsidR="00CB59EB" w:rsidRPr="00880D2E">
              <w:rPr>
                <w:b/>
                <w:sz w:val="20"/>
                <w:szCs w:val="20"/>
                <w:highlight w:val="yellow"/>
                <w:u w:val="single"/>
              </w:rPr>
              <w:t xml:space="preserve"> г</w:t>
            </w:r>
            <w:r w:rsidR="00E55E3F" w:rsidRPr="00880D2E">
              <w:rPr>
                <w:b/>
                <w:sz w:val="20"/>
                <w:szCs w:val="20"/>
                <w:highlight w:val="yellow"/>
                <w:u w:val="single"/>
              </w:rPr>
              <w:t>ода</w:t>
            </w:r>
            <w:r w:rsidRPr="00880D2E">
              <w:rPr>
                <w:b/>
                <w:sz w:val="20"/>
                <w:szCs w:val="20"/>
                <w:highlight w:val="yellow"/>
                <w:u w:val="single"/>
              </w:rPr>
              <w:t xml:space="preserve">  не позднее</w:t>
            </w:r>
            <w:r w:rsidR="00E26DC8" w:rsidRPr="00880D2E">
              <w:rPr>
                <w:b/>
                <w:sz w:val="20"/>
                <w:szCs w:val="20"/>
                <w:highlight w:val="yellow"/>
                <w:u w:val="single"/>
              </w:rPr>
              <w:t xml:space="preserve"> «18» марта 2022года</w:t>
            </w:r>
            <w:r w:rsidR="00CB59EB" w:rsidRPr="00880D2E">
              <w:rPr>
                <w:b/>
                <w:sz w:val="20"/>
                <w:szCs w:val="20"/>
                <w:highlight w:val="yellow"/>
                <w:u w:val="single"/>
              </w:rPr>
              <w:t>;</w:t>
            </w:r>
            <w:r w:rsidR="00CB59EB" w:rsidRPr="00880D2E">
              <w:rPr>
                <w:sz w:val="20"/>
                <w:szCs w:val="20"/>
                <w:highlight w:val="yellow"/>
              </w:rPr>
              <w:t xml:space="preserve"> </w:t>
            </w:r>
          </w:p>
          <w:p w:rsidR="0040267E" w:rsidRPr="00880D2E" w:rsidRDefault="00CB59EB" w:rsidP="000524FC">
            <w:pPr>
              <w:autoSpaceDE w:val="0"/>
              <w:autoSpaceDN w:val="0"/>
              <w:adjustRightInd w:val="0"/>
              <w:spacing w:beforeLines="20" w:before="48" w:afterLines="20" w:after="48"/>
              <w:ind w:firstLine="317"/>
              <w:rPr>
                <w:b/>
                <w:i/>
                <w:sz w:val="20"/>
                <w:szCs w:val="20"/>
                <w:highlight w:val="yellow"/>
              </w:rPr>
            </w:pPr>
            <w:r w:rsidRPr="00880D2E">
              <w:rPr>
                <w:b/>
                <w:i/>
                <w:sz w:val="20"/>
                <w:szCs w:val="20"/>
                <w:highlight w:val="yellow"/>
              </w:rPr>
              <w:t>Победителем закупки признаётся участник закупки</w:t>
            </w:r>
            <w:r w:rsidR="000D0E1C" w:rsidRPr="00880D2E">
              <w:rPr>
                <w:b/>
                <w:i/>
                <w:sz w:val="20"/>
                <w:szCs w:val="20"/>
                <w:highlight w:val="yellow"/>
              </w:rPr>
              <w:t>, подавший заявку на участие в закупке, которая отвечает всем требованиям, установленным в настоящем извещении, и в которой указана наиболее низкая цена товаров, работ, услуг.</w:t>
            </w:r>
            <w:r w:rsidR="0040267E" w:rsidRPr="00880D2E">
              <w:rPr>
                <w:b/>
                <w:i/>
                <w:sz w:val="20"/>
                <w:szCs w:val="20"/>
                <w:highlight w:val="yellow"/>
              </w:rPr>
              <w:t xml:space="preserve"> </w:t>
            </w:r>
          </w:p>
          <w:p w:rsidR="0040267E" w:rsidRPr="00880D2E" w:rsidRDefault="0040267E" w:rsidP="000524FC">
            <w:pPr>
              <w:autoSpaceDE w:val="0"/>
              <w:autoSpaceDN w:val="0"/>
              <w:adjustRightInd w:val="0"/>
              <w:spacing w:beforeLines="20" w:before="48" w:afterLines="20" w:after="48"/>
              <w:ind w:firstLine="317"/>
              <w:rPr>
                <w:sz w:val="20"/>
                <w:szCs w:val="20"/>
                <w:highlight w:val="yellow"/>
              </w:rPr>
            </w:pPr>
            <w:r w:rsidRPr="00880D2E">
              <w:rPr>
                <w:b/>
                <w:i/>
                <w:sz w:val="20"/>
                <w:szCs w:val="20"/>
                <w:highlight w:val="yellow"/>
              </w:rPr>
              <w:lastRenderedPageBreak/>
              <w:t>Дата и время окончания срока подведения итогов закупки:</w:t>
            </w:r>
          </w:p>
          <w:p w:rsidR="0040267E" w:rsidRPr="00880D2E" w:rsidRDefault="0040267E" w:rsidP="000524FC">
            <w:pPr>
              <w:autoSpaceDE w:val="0"/>
              <w:autoSpaceDN w:val="0"/>
              <w:adjustRightInd w:val="0"/>
              <w:spacing w:beforeLines="20" w:before="48" w:afterLines="20" w:after="48"/>
              <w:ind w:firstLine="317"/>
              <w:rPr>
                <w:b/>
                <w:sz w:val="20"/>
                <w:szCs w:val="20"/>
                <w:u w:val="single"/>
              </w:rPr>
            </w:pPr>
            <w:r w:rsidRPr="00880D2E">
              <w:rPr>
                <w:b/>
                <w:sz w:val="20"/>
                <w:szCs w:val="20"/>
                <w:highlight w:val="yellow"/>
                <w:u w:val="single"/>
              </w:rPr>
              <w:t>«</w:t>
            </w:r>
            <w:r w:rsidR="00E26DC8" w:rsidRPr="00880D2E">
              <w:rPr>
                <w:b/>
                <w:sz w:val="20"/>
                <w:szCs w:val="20"/>
                <w:highlight w:val="yellow"/>
                <w:u w:val="single"/>
              </w:rPr>
              <w:t>18</w:t>
            </w:r>
            <w:r w:rsidRPr="00880D2E">
              <w:rPr>
                <w:b/>
                <w:sz w:val="20"/>
                <w:szCs w:val="20"/>
                <w:highlight w:val="yellow"/>
                <w:u w:val="single"/>
              </w:rPr>
              <w:t xml:space="preserve">» </w:t>
            </w:r>
            <w:r w:rsidR="00E26DC8" w:rsidRPr="00880D2E">
              <w:rPr>
                <w:b/>
                <w:sz w:val="20"/>
                <w:szCs w:val="20"/>
                <w:highlight w:val="yellow"/>
                <w:u w:val="single"/>
              </w:rPr>
              <w:t>марта</w:t>
            </w:r>
            <w:r w:rsidR="006001D9" w:rsidRPr="00880D2E">
              <w:rPr>
                <w:b/>
                <w:sz w:val="20"/>
                <w:szCs w:val="20"/>
                <w:highlight w:val="yellow"/>
                <w:u w:val="single"/>
              </w:rPr>
              <w:t xml:space="preserve"> </w:t>
            </w:r>
            <w:r w:rsidRPr="00880D2E">
              <w:rPr>
                <w:b/>
                <w:sz w:val="20"/>
                <w:szCs w:val="20"/>
                <w:highlight w:val="yellow"/>
                <w:u w:val="single"/>
              </w:rPr>
              <w:t>2022 года; 1</w:t>
            </w:r>
            <w:r w:rsidR="006001D9" w:rsidRPr="00880D2E">
              <w:rPr>
                <w:b/>
                <w:sz w:val="20"/>
                <w:szCs w:val="20"/>
                <w:highlight w:val="yellow"/>
                <w:u w:val="single"/>
              </w:rPr>
              <w:t>7</w:t>
            </w:r>
            <w:r w:rsidR="00655E63" w:rsidRPr="00880D2E">
              <w:rPr>
                <w:b/>
                <w:sz w:val="20"/>
                <w:szCs w:val="20"/>
                <w:highlight w:val="yellow"/>
                <w:u w:val="single"/>
              </w:rPr>
              <w:t xml:space="preserve"> ч 00 мин</w:t>
            </w:r>
            <w:r w:rsidRPr="00880D2E">
              <w:rPr>
                <w:b/>
                <w:sz w:val="20"/>
                <w:szCs w:val="20"/>
                <w:highlight w:val="yellow"/>
                <w:u w:val="single"/>
              </w:rPr>
              <w:t>.</w:t>
            </w:r>
            <w:r w:rsidR="00E26DC8" w:rsidRPr="00880D2E">
              <w:rPr>
                <w:b/>
                <w:sz w:val="20"/>
                <w:szCs w:val="20"/>
                <w:highlight w:val="yellow"/>
                <w:u w:val="single"/>
              </w:rPr>
              <w:t>(время оренбургское)</w:t>
            </w:r>
          </w:p>
          <w:p w:rsidR="000D0E1C" w:rsidRPr="00880D2E" w:rsidRDefault="000D0E1C" w:rsidP="000524FC">
            <w:pPr>
              <w:autoSpaceDE w:val="0"/>
              <w:autoSpaceDN w:val="0"/>
              <w:adjustRightInd w:val="0"/>
              <w:spacing w:beforeLines="20" w:before="48" w:afterLines="20" w:after="48"/>
              <w:ind w:firstLine="317"/>
              <w:rPr>
                <w:b/>
                <w:i/>
                <w:sz w:val="20"/>
                <w:szCs w:val="20"/>
              </w:rPr>
            </w:pPr>
          </w:p>
          <w:p w:rsidR="00600746" w:rsidRPr="00880D2E" w:rsidRDefault="00600746" w:rsidP="000524FC">
            <w:pPr>
              <w:autoSpaceDE w:val="0"/>
              <w:autoSpaceDN w:val="0"/>
              <w:adjustRightInd w:val="0"/>
              <w:spacing w:beforeLines="20" w:before="48" w:afterLines="20" w:after="48"/>
              <w:ind w:firstLine="317"/>
              <w:rPr>
                <w:sz w:val="20"/>
                <w:szCs w:val="20"/>
              </w:rPr>
            </w:pPr>
            <w:r w:rsidRPr="00880D2E">
              <w:rPr>
                <w:sz w:val="20"/>
                <w:szCs w:val="20"/>
              </w:rPr>
              <w:t>Закупка признается несостоявшейся в случаях, если:</w:t>
            </w:r>
          </w:p>
          <w:p w:rsidR="00600746" w:rsidRPr="00880D2E" w:rsidRDefault="00600746" w:rsidP="000524FC">
            <w:pPr>
              <w:autoSpaceDE w:val="0"/>
              <w:autoSpaceDN w:val="0"/>
              <w:adjustRightInd w:val="0"/>
              <w:spacing w:beforeLines="20" w:before="48" w:afterLines="20" w:after="48"/>
              <w:ind w:firstLine="317"/>
              <w:rPr>
                <w:sz w:val="20"/>
                <w:szCs w:val="20"/>
              </w:rPr>
            </w:pPr>
            <w:r w:rsidRPr="00880D2E">
              <w:rPr>
                <w:sz w:val="20"/>
                <w:szCs w:val="20"/>
              </w:rPr>
              <w:t>- подана только одна заявка на участие в закупке;</w:t>
            </w:r>
          </w:p>
          <w:p w:rsidR="00600746" w:rsidRPr="00880D2E" w:rsidRDefault="00600746" w:rsidP="000524FC">
            <w:pPr>
              <w:autoSpaceDE w:val="0"/>
              <w:autoSpaceDN w:val="0"/>
              <w:adjustRightInd w:val="0"/>
              <w:spacing w:beforeLines="20" w:before="48" w:afterLines="20" w:after="48"/>
              <w:ind w:firstLine="317"/>
              <w:rPr>
                <w:sz w:val="20"/>
                <w:szCs w:val="20"/>
              </w:rPr>
            </w:pPr>
            <w:r w:rsidRPr="00880D2E">
              <w:rPr>
                <w:sz w:val="20"/>
                <w:szCs w:val="20"/>
              </w:rPr>
              <w:t>- не подано ни одной заявки на участие в закупке;</w:t>
            </w:r>
          </w:p>
          <w:p w:rsidR="00600746" w:rsidRPr="00880D2E" w:rsidRDefault="00600746" w:rsidP="000524FC">
            <w:pPr>
              <w:autoSpaceDE w:val="0"/>
              <w:autoSpaceDN w:val="0"/>
              <w:adjustRightInd w:val="0"/>
              <w:spacing w:beforeLines="20" w:before="48" w:afterLines="20" w:after="48"/>
              <w:ind w:firstLine="317"/>
              <w:rPr>
                <w:sz w:val="20"/>
                <w:szCs w:val="20"/>
              </w:rPr>
            </w:pPr>
            <w:r w:rsidRPr="00880D2E">
              <w:rPr>
                <w:sz w:val="20"/>
                <w:szCs w:val="20"/>
              </w:rPr>
              <w:t>- по результатам рассмотрения заявок на участие в закупке Закупочной комиссией принято решение об отклонении всех заявок или о допуске к участию в закупке единственного участника из всех подавших заявки.</w:t>
            </w:r>
          </w:p>
          <w:p w:rsidR="009E4D48" w:rsidRPr="00880D2E" w:rsidRDefault="009E4D48" w:rsidP="000524FC">
            <w:pPr>
              <w:autoSpaceDE w:val="0"/>
              <w:autoSpaceDN w:val="0"/>
              <w:adjustRightInd w:val="0"/>
              <w:spacing w:beforeLines="20" w:before="48" w:afterLines="20" w:after="48"/>
              <w:ind w:firstLine="317"/>
              <w:rPr>
                <w:sz w:val="20"/>
                <w:szCs w:val="20"/>
              </w:rPr>
            </w:pPr>
            <w:r w:rsidRPr="00880D2E">
              <w:rPr>
                <w:sz w:val="20"/>
                <w:szCs w:val="20"/>
              </w:rPr>
              <w:t>- принято решение о допуске только одного Участника</w:t>
            </w:r>
          </w:p>
          <w:p w:rsidR="00747448" w:rsidRPr="00880D2E" w:rsidRDefault="00CB59EB" w:rsidP="000524FC">
            <w:pPr>
              <w:autoSpaceDE w:val="0"/>
              <w:autoSpaceDN w:val="0"/>
              <w:adjustRightInd w:val="0"/>
              <w:spacing w:beforeLines="20" w:before="48" w:afterLines="20" w:after="48"/>
              <w:ind w:firstLine="317"/>
              <w:rPr>
                <w:sz w:val="20"/>
                <w:szCs w:val="20"/>
              </w:rPr>
            </w:pPr>
            <w:r w:rsidRPr="00880D2E">
              <w:rPr>
                <w:sz w:val="20"/>
                <w:szCs w:val="20"/>
              </w:rPr>
              <w:t>В случае</w:t>
            </w:r>
            <w:r w:rsidR="00747448" w:rsidRPr="00880D2E">
              <w:rPr>
                <w:sz w:val="20"/>
                <w:szCs w:val="20"/>
              </w:rPr>
              <w:t xml:space="preserve"> признания закупки несостоявшейся Заказчик оформляет протокол признания закупки несостоявшейся. </w:t>
            </w:r>
          </w:p>
          <w:p w:rsidR="00CB59EB" w:rsidRPr="00880D2E" w:rsidRDefault="00600746" w:rsidP="000524FC">
            <w:pPr>
              <w:autoSpaceDE w:val="0"/>
              <w:autoSpaceDN w:val="0"/>
              <w:adjustRightInd w:val="0"/>
              <w:spacing w:beforeLines="20" w:before="48" w:afterLines="20" w:after="48"/>
              <w:ind w:firstLine="317"/>
              <w:rPr>
                <w:sz w:val="20"/>
                <w:szCs w:val="20"/>
              </w:rPr>
            </w:pPr>
            <w:r w:rsidRPr="00880D2E">
              <w:rPr>
                <w:sz w:val="20"/>
                <w:szCs w:val="20"/>
              </w:rPr>
              <w:t>З</w:t>
            </w:r>
            <w:r w:rsidR="00CB59EB" w:rsidRPr="00880D2E">
              <w:rPr>
                <w:sz w:val="20"/>
                <w:szCs w:val="20"/>
              </w:rPr>
              <w:t xml:space="preserve">аказчик </w:t>
            </w:r>
            <w:r w:rsidRPr="00880D2E">
              <w:rPr>
                <w:sz w:val="20"/>
                <w:szCs w:val="20"/>
              </w:rPr>
              <w:t xml:space="preserve">заключает договор с </w:t>
            </w:r>
            <w:r w:rsidR="00CB59EB" w:rsidRPr="00880D2E">
              <w:rPr>
                <w:sz w:val="20"/>
                <w:szCs w:val="20"/>
              </w:rPr>
              <w:t>единственн</w:t>
            </w:r>
            <w:r w:rsidRPr="00880D2E">
              <w:rPr>
                <w:sz w:val="20"/>
                <w:szCs w:val="20"/>
              </w:rPr>
              <w:t xml:space="preserve">ым участником, допущенным к участию в </w:t>
            </w:r>
            <w:r w:rsidR="00CB59EB" w:rsidRPr="00880D2E">
              <w:rPr>
                <w:sz w:val="20"/>
                <w:szCs w:val="20"/>
              </w:rPr>
              <w:t>закупке</w:t>
            </w:r>
            <w:r w:rsidRPr="00880D2E">
              <w:rPr>
                <w:sz w:val="20"/>
                <w:szCs w:val="20"/>
              </w:rPr>
              <w:t>. Договор заключается на условиях, предусмотренных настоящим извещением по цене, предложенной в за</w:t>
            </w:r>
            <w:r w:rsidR="00747448" w:rsidRPr="00880D2E">
              <w:rPr>
                <w:sz w:val="20"/>
                <w:szCs w:val="20"/>
              </w:rPr>
              <w:t>я</w:t>
            </w:r>
            <w:r w:rsidRPr="00880D2E">
              <w:rPr>
                <w:sz w:val="20"/>
                <w:szCs w:val="20"/>
              </w:rPr>
              <w:t>вке победителя</w:t>
            </w:r>
            <w:r w:rsidR="00747448" w:rsidRPr="00880D2E">
              <w:rPr>
                <w:sz w:val="20"/>
                <w:szCs w:val="20"/>
              </w:rPr>
              <w:t xml:space="preserve"> закупки или в заявке на участие в закупке участника закупки, с которым  заключается договор в случае уклонения победителя закупки от заключения договора.</w:t>
            </w:r>
          </w:p>
        </w:tc>
      </w:tr>
      <w:tr w:rsidR="00CB59EB" w:rsidRPr="00880D2E" w:rsidTr="00900885">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B59EB" w:rsidRPr="00880D2E" w:rsidRDefault="0061275D" w:rsidP="000524FC">
            <w:pPr>
              <w:spacing w:beforeLines="20" w:before="48" w:afterLines="20" w:after="48"/>
              <w:ind w:firstLine="317"/>
              <w:rPr>
                <w:sz w:val="20"/>
                <w:szCs w:val="20"/>
                <w:lang w:eastAsia="en-US"/>
              </w:rPr>
            </w:pPr>
            <w:r w:rsidRPr="00880D2E">
              <w:rPr>
                <w:b/>
                <w:sz w:val="20"/>
                <w:szCs w:val="20"/>
              </w:rPr>
              <w:t>Требования к форме, оформлению и составу</w:t>
            </w:r>
            <w:r w:rsidR="00CB59EB" w:rsidRPr="00880D2E">
              <w:rPr>
                <w:b/>
                <w:sz w:val="20"/>
                <w:szCs w:val="20"/>
              </w:rPr>
              <w:t xml:space="preserve"> заявки на участие в закупке:</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7820D1" w:rsidRPr="00880D2E" w:rsidRDefault="007820D1" w:rsidP="007820D1">
            <w:pPr>
              <w:ind w:left="567" w:firstLine="0"/>
              <w:rPr>
                <w:sz w:val="20"/>
                <w:szCs w:val="20"/>
              </w:rPr>
            </w:pPr>
            <w:r w:rsidRPr="00880D2E">
              <w:rPr>
                <w:sz w:val="20"/>
                <w:szCs w:val="20"/>
              </w:rPr>
              <w:t>Участник должен подготовить Заявку</w:t>
            </w:r>
            <w:r w:rsidR="00FB10CD" w:rsidRPr="00880D2E">
              <w:rPr>
                <w:sz w:val="20"/>
                <w:szCs w:val="20"/>
              </w:rPr>
              <w:t xml:space="preserve"> (сшить)</w:t>
            </w:r>
            <w:r w:rsidRPr="00880D2E">
              <w:rPr>
                <w:sz w:val="20"/>
                <w:szCs w:val="20"/>
              </w:rPr>
              <w:t>, с обязательным составлением описи всех документов с указанием страниц, включающую в себя:</w:t>
            </w:r>
          </w:p>
          <w:p w:rsidR="007820D1" w:rsidRPr="00880D2E" w:rsidRDefault="007820D1" w:rsidP="007820D1">
            <w:pPr>
              <w:ind w:left="567" w:firstLine="0"/>
              <w:rPr>
                <w:sz w:val="20"/>
                <w:szCs w:val="20"/>
              </w:rPr>
            </w:pPr>
            <w:r w:rsidRPr="00880D2E">
              <w:rPr>
                <w:sz w:val="20"/>
                <w:szCs w:val="20"/>
              </w:rPr>
              <w:t>- Конверт участника запроса котировок должен содержать следующие документы:</w:t>
            </w:r>
          </w:p>
          <w:p w:rsidR="007820D1" w:rsidRPr="00880D2E" w:rsidRDefault="007820D1" w:rsidP="007820D1">
            <w:pPr>
              <w:ind w:left="567" w:firstLine="0"/>
              <w:rPr>
                <w:sz w:val="20"/>
                <w:szCs w:val="20"/>
              </w:rPr>
            </w:pPr>
            <w:r w:rsidRPr="00880D2E">
              <w:rPr>
                <w:sz w:val="20"/>
                <w:szCs w:val="20"/>
              </w:rPr>
              <w:t>- Заявка на участие (.анкета участника) (согласно приложения №3 к настоящему запросу предложений);</w:t>
            </w:r>
          </w:p>
          <w:p w:rsidR="007820D1" w:rsidRPr="00880D2E" w:rsidRDefault="007820D1" w:rsidP="007820D1">
            <w:pPr>
              <w:ind w:left="567" w:firstLine="0"/>
              <w:rPr>
                <w:sz w:val="20"/>
                <w:szCs w:val="20"/>
              </w:rPr>
            </w:pPr>
            <w:r w:rsidRPr="00880D2E">
              <w:rPr>
                <w:sz w:val="20"/>
                <w:szCs w:val="20"/>
              </w:rPr>
              <w:t>-заверенные Участником копии сертификатов соответствия на предлагаемую продукцию;</w:t>
            </w:r>
          </w:p>
          <w:p w:rsidR="007820D1" w:rsidRPr="00880D2E" w:rsidRDefault="007820D1" w:rsidP="007820D1">
            <w:pPr>
              <w:ind w:left="567" w:firstLine="0"/>
              <w:rPr>
                <w:sz w:val="20"/>
                <w:szCs w:val="20"/>
              </w:rPr>
            </w:pPr>
            <w:r w:rsidRPr="00880D2E">
              <w:rPr>
                <w:sz w:val="20"/>
                <w:szCs w:val="20"/>
              </w:rPr>
              <w:t xml:space="preserve">-заполненный и подписанный участником проект договора и скрепленный печатью (в 2-х экземплярах) </w:t>
            </w:r>
            <w:r w:rsidRPr="00880D2E">
              <w:rPr>
                <w:sz w:val="20"/>
                <w:szCs w:val="20"/>
                <w:u w:val="single"/>
              </w:rPr>
              <w:t>(прикладывается отдельно);</w:t>
            </w:r>
          </w:p>
          <w:p w:rsidR="007820D1" w:rsidRPr="00880D2E" w:rsidRDefault="007820D1" w:rsidP="007820D1">
            <w:pPr>
              <w:ind w:left="567" w:firstLine="0"/>
              <w:rPr>
                <w:sz w:val="20"/>
                <w:szCs w:val="20"/>
              </w:rPr>
            </w:pPr>
            <w:r w:rsidRPr="00880D2E">
              <w:rPr>
                <w:sz w:val="20"/>
                <w:szCs w:val="20"/>
              </w:rPr>
              <w:t>подписанный протокол разногласий к проекту Договора;</w:t>
            </w:r>
          </w:p>
          <w:p w:rsidR="007820D1" w:rsidRPr="00880D2E" w:rsidRDefault="007820D1" w:rsidP="00286EE8">
            <w:pPr>
              <w:pStyle w:val="affffc"/>
              <w:autoSpaceDE w:val="0"/>
              <w:autoSpaceDN w:val="0"/>
              <w:ind w:left="0"/>
              <w:outlineLvl w:val="3"/>
              <w:rPr>
                <w:rFonts w:ascii="Times New Roman" w:hAnsi="Times New Roman"/>
                <w:sz w:val="20"/>
                <w:szCs w:val="20"/>
              </w:rPr>
            </w:pPr>
          </w:p>
          <w:p w:rsidR="00286EE8" w:rsidRPr="00880D2E" w:rsidRDefault="00286EE8" w:rsidP="00286EE8">
            <w:pPr>
              <w:pStyle w:val="affffc"/>
              <w:autoSpaceDE w:val="0"/>
              <w:autoSpaceDN w:val="0"/>
              <w:ind w:left="0"/>
              <w:outlineLvl w:val="3"/>
              <w:rPr>
                <w:rFonts w:ascii="Times New Roman" w:hAnsi="Times New Roman"/>
                <w:sz w:val="20"/>
                <w:szCs w:val="20"/>
              </w:rPr>
            </w:pPr>
            <w:r w:rsidRPr="00880D2E">
              <w:rPr>
                <w:rFonts w:ascii="Times New Roman" w:hAnsi="Times New Roman"/>
                <w:sz w:val="20"/>
                <w:szCs w:val="20"/>
              </w:rPr>
              <w:t>1. Ценовое предложение Участника</w:t>
            </w:r>
            <w:r w:rsidR="006B70AF" w:rsidRPr="00880D2E">
              <w:rPr>
                <w:rFonts w:ascii="Times New Roman" w:hAnsi="Times New Roman"/>
                <w:sz w:val="20"/>
                <w:szCs w:val="20"/>
              </w:rPr>
              <w:t xml:space="preserve"> (Приложение № </w:t>
            </w:r>
            <w:r w:rsidR="00FB10CD" w:rsidRPr="00880D2E">
              <w:rPr>
                <w:rFonts w:ascii="Times New Roman" w:hAnsi="Times New Roman"/>
                <w:sz w:val="20"/>
                <w:szCs w:val="20"/>
              </w:rPr>
              <w:t>4</w:t>
            </w:r>
            <w:r w:rsidR="006B70AF" w:rsidRPr="00880D2E">
              <w:rPr>
                <w:rFonts w:ascii="Times New Roman" w:hAnsi="Times New Roman"/>
                <w:sz w:val="20"/>
                <w:szCs w:val="20"/>
              </w:rPr>
              <w:t>)</w:t>
            </w:r>
          </w:p>
          <w:p w:rsidR="00286EE8" w:rsidRPr="00880D2E" w:rsidRDefault="00286EE8" w:rsidP="00286EE8">
            <w:pPr>
              <w:pStyle w:val="affffc"/>
              <w:autoSpaceDE w:val="0"/>
              <w:autoSpaceDN w:val="0"/>
              <w:ind w:left="0"/>
              <w:outlineLvl w:val="3"/>
              <w:rPr>
                <w:rFonts w:ascii="Times New Roman" w:hAnsi="Times New Roman"/>
                <w:sz w:val="20"/>
                <w:szCs w:val="20"/>
              </w:rPr>
            </w:pPr>
          </w:p>
          <w:p w:rsidR="00286EE8" w:rsidRPr="00880D2E" w:rsidRDefault="00286EE8" w:rsidP="00286EE8">
            <w:pPr>
              <w:pStyle w:val="affffc"/>
              <w:autoSpaceDE w:val="0"/>
              <w:autoSpaceDN w:val="0"/>
              <w:ind w:left="0"/>
              <w:outlineLvl w:val="3"/>
              <w:rPr>
                <w:rFonts w:ascii="Times New Roman" w:hAnsi="Times New Roman"/>
                <w:sz w:val="20"/>
                <w:szCs w:val="20"/>
              </w:rPr>
            </w:pPr>
            <w:r w:rsidRPr="00880D2E">
              <w:rPr>
                <w:rFonts w:ascii="Times New Roman" w:hAnsi="Times New Roman"/>
                <w:sz w:val="20"/>
                <w:szCs w:val="20"/>
              </w:rPr>
              <w:t>Заявка на участие в запросе котировок</w:t>
            </w:r>
            <w:r w:rsidR="00880D2E">
              <w:rPr>
                <w:rFonts w:ascii="Times New Roman" w:hAnsi="Times New Roman"/>
                <w:sz w:val="20"/>
                <w:szCs w:val="20"/>
              </w:rPr>
              <w:t xml:space="preserve"> (Приложение № 3)</w:t>
            </w:r>
            <w:r w:rsidRPr="00880D2E">
              <w:rPr>
                <w:rFonts w:ascii="Times New Roman" w:hAnsi="Times New Roman"/>
                <w:sz w:val="20"/>
                <w:szCs w:val="20"/>
              </w:rPr>
              <w:t xml:space="preserve"> должна содержать следующие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286EE8" w:rsidRPr="00880D2E" w:rsidRDefault="00286EE8" w:rsidP="00286EE8">
            <w:pPr>
              <w:pStyle w:val="affffc"/>
              <w:autoSpaceDE w:val="0"/>
              <w:autoSpaceDN w:val="0"/>
              <w:ind w:left="0"/>
              <w:outlineLvl w:val="3"/>
              <w:rPr>
                <w:rFonts w:ascii="Times New Roman" w:hAnsi="Times New Roman"/>
                <w:i/>
                <w:sz w:val="20"/>
                <w:szCs w:val="20"/>
              </w:rPr>
            </w:pPr>
            <w:r w:rsidRPr="00880D2E">
              <w:rPr>
                <w:rFonts w:ascii="Times New Roman" w:hAnsi="Times New Roman"/>
                <w:sz w:val="20"/>
                <w:szCs w:val="20"/>
              </w:rPr>
              <w:t xml:space="preserve">1.1. Анкета должна быть оформлена в соответствии с требованиями настоящего извещения </w:t>
            </w:r>
          </w:p>
          <w:p w:rsidR="00286EE8" w:rsidRPr="00880D2E" w:rsidRDefault="00286EE8" w:rsidP="00286EE8">
            <w:pPr>
              <w:pStyle w:val="affffc"/>
              <w:autoSpaceDE w:val="0"/>
              <w:autoSpaceDN w:val="0"/>
              <w:ind w:left="0"/>
              <w:outlineLvl w:val="3"/>
              <w:rPr>
                <w:rFonts w:ascii="Times New Roman" w:hAnsi="Times New Roman"/>
                <w:sz w:val="20"/>
                <w:szCs w:val="20"/>
              </w:rPr>
            </w:pPr>
          </w:p>
          <w:p w:rsidR="00286EE8" w:rsidRPr="00880D2E" w:rsidRDefault="006B70AF" w:rsidP="006B70AF">
            <w:pPr>
              <w:pStyle w:val="affffc"/>
              <w:autoSpaceDE w:val="0"/>
              <w:autoSpaceDN w:val="0"/>
              <w:ind w:left="0"/>
              <w:outlineLvl w:val="3"/>
              <w:rPr>
                <w:rFonts w:ascii="Times New Roman" w:hAnsi="Times New Roman"/>
                <w:sz w:val="20"/>
                <w:szCs w:val="20"/>
              </w:rPr>
            </w:pPr>
            <w:r w:rsidRPr="00880D2E">
              <w:rPr>
                <w:rFonts w:ascii="Times New Roman" w:hAnsi="Times New Roman"/>
                <w:sz w:val="20"/>
                <w:szCs w:val="20"/>
              </w:rPr>
              <w:t>1</w:t>
            </w:r>
            <w:r w:rsidR="00286EE8" w:rsidRPr="00880D2E">
              <w:rPr>
                <w:rFonts w:ascii="Times New Roman" w:hAnsi="Times New Roman"/>
                <w:sz w:val="20"/>
                <w:szCs w:val="20"/>
              </w:rPr>
              <w:t>.2. документ, подтверждающий в соответствии с законодательством РФ и учредительными документами участника закупки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.3. полученную не ранее чем за 3 месяца до дня размещения в ЕИС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месяца до дня размещения в ЕИС извещения о проведения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три месяца до дня размещения в ЕИС извещения о проведении запроса котировок;</w:t>
            </w:r>
          </w:p>
          <w:p w:rsidR="00286EE8" w:rsidRPr="00880D2E" w:rsidRDefault="00286EE8" w:rsidP="00286EE8">
            <w:pPr>
              <w:autoSpaceDE w:val="0"/>
              <w:autoSpaceDN w:val="0"/>
              <w:ind w:right="-1"/>
              <w:outlineLvl w:val="1"/>
              <w:rPr>
                <w:sz w:val="20"/>
                <w:szCs w:val="20"/>
              </w:rPr>
            </w:pP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.4. копии учредительных документов (для юридических лиц);</w:t>
            </w:r>
          </w:p>
          <w:p w:rsidR="00286EE8" w:rsidRPr="00880D2E" w:rsidRDefault="00286EE8" w:rsidP="00286EE8">
            <w:pPr>
              <w:autoSpaceDE w:val="0"/>
              <w:autoSpaceDN w:val="0"/>
              <w:ind w:right="-1"/>
              <w:outlineLvl w:val="1"/>
              <w:rPr>
                <w:sz w:val="20"/>
                <w:szCs w:val="20"/>
              </w:rPr>
            </w:pP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.5. копия свидетельства о постановке на налоговый учет;</w:t>
            </w:r>
          </w:p>
          <w:p w:rsidR="00286EE8" w:rsidRPr="00880D2E" w:rsidRDefault="00286EE8" w:rsidP="00286EE8">
            <w:pPr>
              <w:autoSpaceDE w:val="0"/>
              <w:autoSpaceDN w:val="0"/>
              <w:ind w:right="-1"/>
              <w:outlineLvl w:val="1"/>
              <w:rPr>
                <w:sz w:val="20"/>
                <w:szCs w:val="20"/>
              </w:rPr>
            </w:pP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6. копию свидетельства о государственной регистрации (для юридических лиц и индивидуальных предпринимателей);</w:t>
            </w:r>
          </w:p>
          <w:p w:rsidR="00286EE8" w:rsidRPr="00880D2E" w:rsidRDefault="00286EE8" w:rsidP="00286EE8">
            <w:pPr>
              <w:autoSpaceDE w:val="0"/>
              <w:autoSpaceDN w:val="0"/>
              <w:ind w:right="-1"/>
              <w:outlineLvl w:val="1"/>
              <w:rPr>
                <w:sz w:val="20"/>
                <w:szCs w:val="20"/>
              </w:rPr>
            </w:pP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.7. копию уведомления о возможности применения участником упрощенной системы налогообложения (для участников, применяющих ее);</w:t>
            </w:r>
          </w:p>
          <w:p w:rsidR="00286EE8" w:rsidRPr="00880D2E" w:rsidRDefault="00286EE8" w:rsidP="00286EE8">
            <w:pPr>
              <w:autoSpaceDE w:val="0"/>
              <w:autoSpaceDN w:val="0"/>
              <w:ind w:right="-1"/>
              <w:outlineLvl w:val="1"/>
              <w:rPr>
                <w:sz w:val="20"/>
                <w:szCs w:val="20"/>
              </w:rPr>
            </w:pP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.8.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или предоставление обеспечения заявки в такой закупке, обеспечения договора являются крупной сделкой, либо письмо о том, что данная сделка для участника запроса котировок не является крупной и (или) не требует принятия решения об их одобрении (совершении);</w:t>
            </w:r>
          </w:p>
          <w:p w:rsidR="00286EE8" w:rsidRPr="00880D2E" w:rsidRDefault="00286EE8" w:rsidP="00286EE8">
            <w:pPr>
              <w:autoSpaceDE w:val="0"/>
              <w:autoSpaceDN w:val="0"/>
              <w:ind w:right="34"/>
              <w:contextualSpacing/>
              <w:outlineLvl w:val="1"/>
              <w:rPr>
                <w:sz w:val="20"/>
                <w:szCs w:val="20"/>
                <w:u w:val="single"/>
              </w:rPr>
            </w:pPr>
            <w:r w:rsidRPr="00880D2E">
              <w:rPr>
                <w:sz w:val="20"/>
                <w:szCs w:val="20"/>
                <w:u w:val="single"/>
              </w:rPr>
              <w:t>При этом участникам закупки следует иметь в виду, что в соответствии с Федеральным законом от 08.02.1998 N 14-ФЗ "Об обществах с ограниченной ответственностью"(абз. 10 п. 3 ст. 46) и Федеральным законом «Об акционерных обществах» от 26.12.1995 N 208-ФЗ (абз. 6 п. 4 ст. 79) срок действия решения об одобрении крупной сделки составляет 1 год, если в самом решении не указан иной срок. Участникам закупки рекомендуется при составлении заявки учесть данное обстоятельство и обратить внимание на то, что предоставление в составе заявки решения об одобрении крупной сделки с истекшим сроком действия является основанием для решения Заказчика о несоответствии представленной заявки требованиям настоящего Извещения и Положения о закупке при рассмотрении заявок.</w:t>
            </w:r>
          </w:p>
          <w:p w:rsidR="00286EE8" w:rsidRPr="00880D2E" w:rsidRDefault="00286EE8" w:rsidP="00286EE8">
            <w:pPr>
              <w:autoSpaceDE w:val="0"/>
              <w:autoSpaceDN w:val="0"/>
              <w:ind w:right="-1"/>
              <w:outlineLvl w:val="1"/>
              <w:rPr>
                <w:sz w:val="20"/>
                <w:szCs w:val="20"/>
              </w:rPr>
            </w:pPr>
          </w:p>
          <w:p w:rsidR="00286EE8" w:rsidRPr="00880D2E" w:rsidRDefault="006B70AF" w:rsidP="00286EE8">
            <w:pPr>
              <w:autoSpaceDE w:val="0"/>
              <w:autoSpaceDN w:val="0"/>
              <w:ind w:right="-1"/>
              <w:outlineLvl w:val="1"/>
              <w:rPr>
                <w:sz w:val="20"/>
                <w:szCs w:val="20"/>
              </w:rPr>
            </w:pPr>
            <w:r w:rsidRPr="00880D2E">
              <w:rPr>
                <w:sz w:val="20"/>
                <w:szCs w:val="20"/>
              </w:rPr>
              <w:t>1</w:t>
            </w:r>
            <w:r w:rsidR="00286EE8" w:rsidRPr="00880D2E">
              <w:rPr>
                <w:sz w:val="20"/>
                <w:szCs w:val="20"/>
              </w:rPr>
              <w:t>.9. В случае, если на стороне одного участника закупки выступает одновременно несколько лиц, каждое из данных лиц представляет указанные документы:</w:t>
            </w:r>
          </w:p>
          <w:p w:rsidR="00286EE8" w:rsidRPr="00880D2E" w:rsidRDefault="00286EE8" w:rsidP="00286EE8">
            <w:pPr>
              <w:autoSpaceDE w:val="0"/>
              <w:autoSpaceDN w:val="0"/>
              <w:ind w:right="-1"/>
              <w:outlineLvl w:val="1"/>
              <w:rPr>
                <w:sz w:val="20"/>
                <w:szCs w:val="20"/>
              </w:rPr>
            </w:pPr>
          </w:p>
          <w:p w:rsidR="00286EE8" w:rsidRPr="00880D2E" w:rsidRDefault="00286EE8" w:rsidP="00286EE8">
            <w:pPr>
              <w:autoSpaceDE w:val="0"/>
              <w:autoSpaceDN w:val="0"/>
              <w:ind w:right="-1"/>
              <w:outlineLvl w:val="1"/>
              <w:rPr>
                <w:sz w:val="20"/>
                <w:szCs w:val="20"/>
              </w:rPr>
            </w:pPr>
            <w:r w:rsidRPr="00880D2E">
              <w:rPr>
                <w:sz w:val="20"/>
                <w:szCs w:val="20"/>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запроса котировок будет заключен договор;</w:t>
            </w:r>
          </w:p>
          <w:p w:rsidR="00286EE8" w:rsidRPr="00880D2E" w:rsidRDefault="00286EE8" w:rsidP="00286EE8">
            <w:pPr>
              <w:autoSpaceDE w:val="0"/>
              <w:autoSpaceDN w:val="0"/>
              <w:ind w:right="-1"/>
              <w:outlineLvl w:val="1"/>
              <w:rPr>
                <w:sz w:val="20"/>
                <w:szCs w:val="20"/>
              </w:rPr>
            </w:pPr>
          </w:p>
          <w:p w:rsidR="00286EE8" w:rsidRPr="00880D2E" w:rsidRDefault="00286EE8" w:rsidP="00286EE8">
            <w:pPr>
              <w:autoSpaceDE w:val="0"/>
              <w:autoSpaceDN w:val="0"/>
              <w:ind w:right="-1"/>
              <w:outlineLvl w:val="1"/>
              <w:rPr>
                <w:sz w:val="20"/>
                <w:szCs w:val="20"/>
              </w:rPr>
            </w:pPr>
            <w:r w:rsidRPr="00880D2E">
              <w:rPr>
                <w:sz w:val="20"/>
                <w:szCs w:val="20"/>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запроса котировок будет заключен договор; распределение сумм денежных средств указывается в соглашении в процентах от цены договора, предложенной участником закупки в результате ценового предложения;</w:t>
            </w:r>
          </w:p>
          <w:p w:rsidR="00286EE8" w:rsidRPr="00880D2E" w:rsidRDefault="00286EE8" w:rsidP="00286EE8">
            <w:pPr>
              <w:pStyle w:val="affffc"/>
              <w:autoSpaceDE w:val="0"/>
              <w:autoSpaceDN w:val="0"/>
              <w:ind w:left="0"/>
              <w:outlineLvl w:val="3"/>
              <w:rPr>
                <w:rFonts w:ascii="Times New Roman" w:hAnsi="Times New Roman"/>
                <w:sz w:val="20"/>
                <w:szCs w:val="20"/>
              </w:rPr>
            </w:pPr>
          </w:p>
          <w:p w:rsidR="00286EE8" w:rsidRPr="00880D2E" w:rsidRDefault="00286EE8" w:rsidP="008C12AF">
            <w:pPr>
              <w:pStyle w:val="affffc"/>
              <w:autoSpaceDE w:val="0"/>
              <w:autoSpaceDN w:val="0"/>
              <w:ind w:left="0"/>
              <w:outlineLvl w:val="3"/>
              <w:rPr>
                <w:rFonts w:ascii="Times New Roman" w:hAnsi="Times New Roman"/>
                <w:sz w:val="20"/>
                <w:szCs w:val="20"/>
              </w:rPr>
            </w:pPr>
            <w:r w:rsidRPr="00880D2E">
              <w:rPr>
                <w:rFonts w:ascii="Times New Roman" w:hAnsi="Times New Roman"/>
                <w:sz w:val="20"/>
                <w:szCs w:val="20"/>
              </w:rPr>
              <w:t>в) о распределении между ними обязанности по внесению денежных средств в качестве обеспечения заявки на участие в запросе котировок, в случае, если в извещении о запросе котировок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286EE8" w:rsidRPr="00880D2E" w:rsidRDefault="006B70AF" w:rsidP="00286EE8">
            <w:pPr>
              <w:rPr>
                <w:color w:val="0D0D0D"/>
                <w:sz w:val="20"/>
                <w:szCs w:val="20"/>
              </w:rPr>
            </w:pPr>
            <w:r w:rsidRPr="00880D2E">
              <w:rPr>
                <w:sz w:val="20"/>
                <w:szCs w:val="20"/>
              </w:rPr>
              <w:t>1</w:t>
            </w:r>
            <w:r w:rsidR="00286EE8" w:rsidRPr="00880D2E">
              <w:rPr>
                <w:sz w:val="20"/>
                <w:szCs w:val="20"/>
              </w:rPr>
              <w:t xml:space="preserve">.10. </w:t>
            </w:r>
            <w:r w:rsidR="00286EE8" w:rsidRPr="00880D2E">
              <w:rPr>
                <w:color w:val="0D0D0D"/>
                <w:sz w:val="20"/>
                <w:szCs w:val="20"/>
              </w:rPr>
              <w:t>Декларацию соответствия участника закупки требованиям:</w:t>
            </w:r>
          </w:p>
          <w:p w:rsidR="00286EE8" w:rsidRPr="00880D2E" w:rsidRDefault="00286EE8" w:rsidP="00286EE8">
            <w:pPr>
              <w:rPr>
                <w:sz w:val="20"/>
                <w:szCs w:val="20"/>
              </w:rPr>
            </w:pPr>
          </w:p>
          <w:p w:rsidR="00286EE8" w:rsidRPr="00880D2E" w:rsidRDefault="00286EE8" w:rsidP="00286EE8">
            <w:pPr>
              <w:rPr>
                <w:sz w:val="20"/>
                <w:szCs w:val="20"/>
              </w:rPr>
            </w:pPr>
            <w:r w:rsidRPr="00880D2E">
              <w:rPr>
                <w:sz w:val="20"/>
                <w:szCs w:val="20"/>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6EE8" w:rsidRPr="00880D2E" w:rsidRDefault="00286EE8" w:rsidP="00286EE8">
            <w:pPr>
              <w:rPr>
                <w:sz w:val="20"/>
                <w:szCs w:val="20"/>
              </w:rPr>
            </w:pPr>
          </w:p>
          <w:p w:rsidR="00286EE8" w:rsidRPr="00880D2E" w:rsidRDefault="00286EE8" w:rsidP="00286EE8">
            <w:pPr>
              <w:rPr>
                <w:sz w:val="20"/>
                <w:szCs w:val="20"/>
              </w:rPr>
            </w:pPr>
            <w:r w:rsidRPr="00880D2E">
              <w:rPr>
                <w:sz w:val="20"/>
                <w:szCs w:val="20"/>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86EE8" w:rsidRPr="00880D2E" w:rsidRDefault="00286EE8" w:rsidP="00286EE8">
            <w:pPr>
              <w:rPr>
                <w:sz w:val="20"/>
                <w:szCs w:val="20"/>
              </w:rPr>
            </w:pPr>
          </w:p>
          <w:p w:rsidR="00286EE8" w:rsidRPr="00880D2E" w:rsidRDefault="00286EE8" w:rsidP="00286EE8">
            <w:pPr>
              <w:rPr>
                <w:sz w:val="20"/>
                <w:szCs w:val="20"/>
              </w:rPr>
            </w:pPr>
            <w:r w:rsidRPr="00880D2E">
              <w:rPr>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86EE8" w:rsidRPr="00880D2E" w:rsidRDefault="00286EE8" w:rsidP="00286EE8">
            <w:pPr>
              <w:rPr>
                <w:sz w:val="20"/>
                <w:szCs w:val="20"/>
              </w:rPr>
            </w:pPr>
          </w:p>
          <w:p w:rsidR="00286EE8" w:rsidRPr="00880D2E" w:rsidRDefault="00286EE8" w:rsidP="00286EE8">
            <w:pPr>
              <w:rPr>
                <w:sz w:val="20"/>
                <w:szCs w:val="20"/>
              </w:rPr>
            </w:pPr>
            <w:r w:rsidRPr="00880D2E">
              <w:rPr>
                <w:sz w:val="20"/>
                <w:szCs w:val="2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86EE8" w:rsidRPr="00880D2E" w:rsidRDefault="00286EE8" w:rsidP="00286EE8">
            <w:pPr>
              <w:rPr>
                <w:sz w:val="20"/>
                <w:szCs w:val="20"/>
              </w:rPr>
            </w:pPr>
          </w:p>
          <w:p w:rsidR="00286EE8" w:rsidRPr="00880D2E" w:rsidRDefault="00286EE8" w:rsidP="00286EE8">
            <w:pPr>
              <w:rPr>
                <w:sz w:val="20"/>
                <w:szCs w:val="20"/>
              </w:rPr>
            </w:pPr>
            <w:r w:rsidRPr="00880D2E">
              <w:rPr>
                <w:sz w:val="20"/>
                <w:szCs w:val="20"/>
              </w:rPr>
              <w:t>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86EE8" w:rsidRPr="00880D2E" w:rsidRDefault="00286EE8" w:rsidP="00286EE8">
            <w:pPr>
              <w:rPr>
                <w:sz w:val="20"/>
                <w:szCs w:val="20"/>
              </w:rPr>
            </w:pPr>
          </w:p>
          <w:p w:rsidR="00286EE8" w:rsidRPr="00880D2E" w:rsidRDefault="00286EE8" w:rsidP="00286EE8">
            <w:pPr>
              <w:rPr>
                <w:bCs/>
                <w:kern w:val="28"/>
                <w:sz w:val="20"/>
                <w:szCs w:val="20"/>
              </w:rPr>
            </w:pPr>
            <w:r w:rsidRPr="00880D2E">
              <w:rPr>
                <w:sz w:val="20"/>
                <w:szCs w:val="20"/>
              </w:rPr>
              <w:t xml:space="preserve">6. об отсутствии сведений </w:t>
            </w:r>
            <w:r w:rsidRPr="00880D2E">
              <w:rPr>
                <w:bCs/>
                <w:kern w:val="28"/>
                <w:sz w:val="20"/>
                <w:szCs w:val="20"/>
              </w:rPr>
              <w:t>в реестре недобросовестных поставщиков, предусмотренных статьей 5 Федерального закона от 18 июля 2011 года № 223-ФЗ «О закупках товаров, работ, услуг отдельными видами юридических лиц», 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86EE8" w:rsidRPr="00880D2E" w:rsidRDefault="00286EE8" w:rsidP="00286EE8">
            <w:pPr>
              <w:rPr>
                <w:sz w:val="20"/>
                <w:szCs w:val="20"/>
              </w:rPr>
            </w:pPr>
          </w:p>
          <w:p w:rsidR="00286EE8" w:rsidRPr="00880D2E" w:rsidRDefault="00286EE8" w:rsidP="00286EE8">
            <w:pPr>
              <w:pStyle w:val="affffc"/>
              <w:autoSpaceDN w:val="0"/>
              <w:spacing w:beforeLines="20" w:before="48" w:afterLines="20" w:after="48" w:line="240" w:lineRule="auto"/>
              <w:ind w:left="0" w:firstLine="317"/>
              <w:rPr>
                <w:rFonts w:ascii="Times New Roman" w:hAnsi="Times New Roman"/>
                <w:sz w:val="20"/>
                <w:szCs w:val="20"/>
              </w:rPr>
            </w:pPr>
            <w:r w:rsidRPr="00880D2E">
              <w:rPr>
                <w:rFonts w:ascii="Times New Roman" w:hAnsi="Times New Roman"/>
                <w:sz w:val="20"/>
                <w:szCs w:val="20"/>
              </w:rPr>
              <w:t xml:space="preserve">Декларация о соответствии данным требованиям предоставляется участником закупки в произвольной форме. </w:t>
            </w:r>
          </w:p>
          <w:p w:rsidR="00A66362" w:rsidRPr="00880D2E" w:rsidRDefault="00A66362" w:rsidP="007F4031">
            <w:pPr>
              <w:pStyle w:val="affffc"/>
              <w:autoSpaceDN w:val="0"/>
              <w:spacing w:beforeLines="20" w:before="48" w:afterLines="20" w:after="48" w:line="240" w:lineRule="auto"/>
              <w:ind w:left="0" w:firstLine="317"/>
              <w:rPr>
                <w:rFonts w:ascii="Times New Roman" w:hAnsi="Times New Roman"/>
                <w:b/>
                <w:color w:val="FF0000"/>
                <w:sz w:val="20"/>
                <w:szCs w:val="20"/>
                <w:u w:val="single"/>
              </w:rPr>
            </w:pPr>
            <w:r w:rsidRPr="00880D2E">
              <w:rPr>
                <w:rFonts w:ascii="Times New Roman" w:hAnsi="Times New Roman"/>
                <w:b/>
                <w:color w:val="FF0000"/>
                <w:sz w:val="20"/>
                <w:szCs w:val="20"/>
                <w:u w:val="single"/>
              </w:rPr>
              <w:t>Заявка на участие в закупке должна быть составлена с учетом положений Инструкции по заполнению заявки (Приложение №</w:t>
            </w:r>
            <w:r w:rsidR="007F4031">
              <w:rPr>
                <w:rFonts w:ascii="Times New Roman" w:hAnsi="Times New Roman"/>
                <w:b/>
                <w:color w:val="FF0000"/>
                <w:sz w:val="20"/>
                <w:szCs w:val="20"/>
                <w:u w:val="single"/>
              </w:rPr>
              <w:t xml:space="preserve">6 </w:t>
            </w:r>
            <w:r w:rsidRPr="00880D2E">
              <w:rPr>
                <w:rFonts w:ascii="Times New Roman" w:hAnsi="Times New Roman"/>
                <w:b/>
                <w:color w:val="FF0000"/>
                <w:sz w:val="20"/>
                <w:szCs w:val="20"/>
                <w:u w:val="single"/>
              </w:rPr>
              <w:t xml:space="preserve"> к настоящему извещению).</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b/>
                <w:sz w:val="20"/>
                <w:szCs w:val="20"/>
                <w:lang w:eastAsia="en-US"/>
              </w:rPr>
            </w:pPr>
            <w:r w:rsidRPr="00880D2E">
              <w:rPr>
                <w:b/>
                <w:bCs/>
                <w:sz w:val="20"/>
                <w:szCs w:val="20"/>
              </w:rPr>
              <w:t>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spacing w:beforeLines="20" w:before="48" w:afterLines="20" w:after="48"/>
              <w:ind w:firstLine="317"/>
              <w:rPr>
                <w:b/>
                <w:bCs/>
                <w:sz w:val="20"/>
                <w:szCs w:val="20"/>
                <w:lang w:eastAsia="en-US"/>
              </w:rPr>
            </w:pPr>
            <w:r w:rsidRPr="00880D2E">
              <w:rPr>
                <w:sz w:val="20"/>
                <w:szCs w:val="20"/>
              </w:rPr>
              <w:t>Не установлено требование обеспечения заявки.</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sz w:val="20"/>
                <w:szCs w:val="20"/>
                <w:lang w:eastAsia="en-US"/>
              </w:rPr>
            </w:pPr>
            <w:r w:rsidRPr="00880D2E">
              <w:rPr>
                <w:b/>
                <w:bCs/>
                <w:sz w:val="20"/>
                <w:szCs w:val="20"/>
              </w:rPr>
              <w:t>Реквизиты счёта заказчика, на который перечисляются денежные средства, внесенные в качестве обеспечения заявок на специальный счёт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spacing w:beforeLines="20" w:before="48" w:afterLines="20" w:after="48"/>
              <w:ind w:firstLine="317"/>
              <w:rPr>
                <w:b/>
                <w:bCs/>
                <w:sz w:val="20"/>
                <w:szCs w:val="20"/>
                <w:lang w:eastAsia="en-US"/>
              </w:rPr>
            </w:pPr>
            <w:r w:rsidRPr="00880D2E">
              <w:rPr>
                <w:sz w:val="20"/>
                <w:szCs w:val="20"/>
              </w:rPr>
              <w:t>Не установлено требование обеспечения заявки.</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sz w:val="20"/>
                <w:szCs w:val="20"/>
                <w:lang w:eastAsia="en-US"/>
              </w:rPr>
            </w:pPr>
            <w:r w:rsidRPr="00880D2E">
              <w:rPr>
                <w:b/>
                <w:bCs/>
                <w:sz w:val="20"/>
                <w:szCs w:val="20"/>
              </w:rPr>
              <w:t>Обеспечение исполнения договора, размер такого обеспечения:</w:t>
            </w:r>
          </w:p>
        </w:tc>
      </w:tr>
      <w:tr w:rsidR="00CB59EB" w:rsidRPr="00880D2E" w:rsidTr="009A3A4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B59EB" w:rsidRPr="00880D2E" w:rsidRDefault="00CB59EB" w:rsidP="000524FC">
            <w:pPr>
              <w:spacing w:beforeLines="20" w:before="48" w:afterLines="20" w:after="48"/>
              <w:ind w:firstLine="317"/>
              <w:rPr>
                <w:b/>
                <w:bCs/>
                <w:sz w:val="20"/>
                <w:szCs w:val="20"/>
                <w:lang w:eastAsia="en-US"/>
              </w:rPr>
            </w:pPr>
            <w:r w:rsidRPr="00880D2E">
              <w:rPr>
                <w:sz w:val="20"/>
                <w:szCs w:val="20"/>
              </w:rPr>
              <w:t>Не установлено требование обеспечения исполнения договора.</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59EB" w:rsidRPr="00880D2E" w:rsidRDefault="00CB59EB" w:rsidP="000524FC">
            <w:pPr>
              <w:autoSpaceDN w:val="0"/>
              <w:spacing w:beforeLines="20" w:before="48" w:afterLines="20" w:after="48"/>
              <w:ind w:firstLine="0"/>
              <w:jc w:val="center"/>
              <w:rPr>
                <w:b/>
                <w:bCs/>
                <w:sz w:val="20"/>
                <w:szCs w:val="20"/>
              </w:rPr>
            </w:pPr>
            <w:r w:rsidRPr="00880D2E">
              <w:rPr>
                <w:b/>
                <w:bCs/>
                <w:sz w:val="20"/>
                <w:szCs w:val="20"/>
              </w:rPr>
              <w:t>25.1</w:t>
            </w: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sz w:val="20"/>
                <w:szCs w:val="20"/>
                <w:lang w:eastAsia="en-US"/>
              </w:rPr>
            </w:pPr>
            <w:r w:rsidRPr="00880D2E">
              <w:rPr>
                <w:bCs/>
                <w:sz w:val="20"/>
                <w:szCs w:val="20"/>
              </w:rPr>
              <w:t>С</w:t>
            </w:r>
            <w:r w:rsidRPr="00880D2E">
              <w:rPr>
                <w:sz w:val="20"/>
                <w:szCs w:val="20"/>
                <w:lang w:eastAsia="zh-CN"/>
              </w:rPr>
              <w:t xml:space="preserve">рок и порядок предоставления обеспечения исполнения договора лицом, с которым заключается договор, а также срок и порядок его возврата заказчиком </w:t>
            </w:r>
            <w:r w:rsidRPr="00880D2E">
              <w:rPr>
                <w:sz w:val="20"/>
                <w:szCs w:val="20"/>
              </w:rPr>
              <w:t>(при наличии требования о предоставлении обеспечения договора):</w:t>
            </w:r>
          </w:p>
        </w:tc>
      </w:tr>
      <w:tr w:rsidR="00CB59EB" w:rsidRPr="00880D2E" w:rsidTr="003523CD">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tcPr>
          <w:p w:rsidR="00CB59EB" w:rsidRPr="00880D2E" w:rsidRDefault="003523CD" w:rsidP="000524FC">
            <w:pPr>
              <w:spacing w:beforeLines="20" w:before="48" w:afterLines="20" w:after="48"/>
              <w:ind w:firstLine="317"/>
              <w:rPr>
                <w:bCs/>
                <w:sz w:val="20"/>
                <w:szCs w:val="20"/>
                <w:lang w:eastAsia="en-US"/>
              </w:rPr>
            </w:pPr>
            <w:r w:rsidRPr="00880D2E">
              <w:rPr>
                <w:sz w:val="20"/>
                <w:szCs w:val="20"/>
              </w:rPr>
              <w:t>Не установлено требование обеспечения исполнения договора.</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59EB" w:rsidRPr="00880D2E" w:rsidRDefault="00CB59EB" w:rsidP="000524FC">
            <w:pPr>
              <w:autoSpaceDN w:val="0"/>
              <w:spacing w:beforeLines="20" w:before="48" w:afterLines="20" w:after="48"/>
              <w:ind w:firstLine="0"/>
              <w:jc w:val="center"/>
              <w:rPr>
                <w:b/>
                <w:bCs/>
                <w:sz w:val="20"/>
                <w:szCs w:val="20"/>
              </w:rPr>
            </w:pPr>
            <w:r w:rsidRPr="00880D2E">
              <w:rPr>
                <w:b/>
                <w:bCs/>
                <w:sz w:val="20"/>
                <w:szCs w:val="20"/>
              </w:rPr>
              <w:t>25.2</w:t>
            </w: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CB59EB" w:rsidP="000524FC">
            <w:pPr>
              <w:spacing w:beforeLines="20" w:before="48" w:afterLines="20" w:after="48"/>
              <w:ind w:firstLine="317"/>
              <w:rPr>
                <w:sz w:val="20"/>
                <w:szCs w:val="20"/>
                <w:lang w:eastAsia="en-US"/>
              </w:rPr>
            </w:pPr>
            <w:r w:rsidRPr="00880D2E">
              <w:rPr>
                <w:sz w:val="20"/>
                <w:szCs w:val="20"/>
                <w:lang w:eastAsia="zh-CN"/>
              </w:rPr>
              <w:t>Реквизиты счёта заказчика, на который перечисляются денежные средства, внесённые в качестве обеспечения исполнения договора:</w:t>
            </w:r>
          </w:p>
        </w:tc>
      </w:tr>
      <w:tr w:rsidR="00CB59EB" w:rsidRPr="00880D2E" w:rsidTr="00994D24">
        <w:trPr>
          <w:jc w:val="center"/>
        </w:trPr>
        <w:tc>
          <w:tcPr>
            <w:tcW w:w="10378" w:type="dxa"/>
            <w:gridSpan w:val="2"/>
            <w:tcBorders>
              <w:top w:val="single" w:sz="4" w:space="0" w:color="auto"/>
              <w:left w:val="single" w:sz="4" w:space="0" w:color="auto"/>
              <w:bottom w:val="single" w:sz="4" w:space="0" w:color="auto"/>
              <w:right w:val="single" w:sz="4" w:space="0" w:color="auto"/>
            </w:tcBorders>
            <w:vAlign w:val="center"/>
          </w:tcPr>
          <w:p w:rsidR="00CB59EB" w:rsidRPr="00880D2E" w:rsidRDefault="00994D24" w:rsidP="000524FC">
            <w:pPr>
              <w:spacing w:beforeLines="20" w:before="48" w:afterLines="20" w:after="48"/>
              <w:ind w:firstLine="317"/>
              <w:rPr>
                <w:sz w:val="20"/>
                <w:szCs w:val="20"/>
                <w:lang w:eastAsia="zh-CN"/>
              </w:rPr>
            </w:pPr>
            <w:r w:rsidRPr="00880D2E">
              <w:rPr>
                <w:sz w:val="20"/>
                <w:szCs w:val="20"/>
              </w:rPr>
              <w:t>Не установлено требование обеспечения исполнения договора.</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5F7DCE" w:rsidP="000524FC">
            <w:pPr>
              <w:spacing w:beforeLines="20" w:before="48" w:afterLines="20" w:after="48"/>
              <w:ind w:firstLine="317"/>
              <w:rPr>
                <w:b/>
                <w:sz w:val="20"/>
                <w:szCs w:val="20"/>
                <w:lang w:eastAsia="en-US"/>
              </w:rPr>
            </w:pPr>
            <w:r w:rsidRPr="00880D2E">
              <w:rPr>
                <w:b/>
                <w:sz w:val="20"/>
                <w:szCs w:val="20"/>
                <w:lang w:eastAsia="en-US"/>
              </w:rPr>
              <w:t>Условия предоставления обеспечения исполнения гарантийных обязательств, предусмотренных договором</w:t>
            </w:r>
          </w:p>
        </w:tc>
      </w:tr>
      <w:tr w:rsidR="005F7DCE" w:rsidRPr="00880D2E" w:rsidTr="005F7DCE">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DCE" w:rsidRPr="00880D2E" w:rsidRDefault="005F7DCE" w:rsidP="000524FC">
            <w:pPr>
              <w:spacing w:beforeLines="20" w:before="48" w:afterLines="20" w:after="48"/>
              <w:ind w:firstLine="317"/>
              <w:rPr>
                <w:b/>
                <w:sz w:val="20"/>
                <w:szCs w:val="20"/>
                <w:lang w:eastAsia="zh-CN"/>
              </w:rPr>
            </w:pPr>
            <w:r w:rsidRPr="00880D2E">
              <w:rPr>
                <w:sz w:val="20"/>
                <w:szCs w:val="20"/>
              </w:rPr>
              <w:t>Не установлено требование обеспечения гарантийных обязательств.</w:t>
            </w:r>
          </w:p>
        </w:tc>
      </w:tr>
      <w:tr w:rsidR="00CB59EB" w:rsidRPr="00880D2E" w:rsidTr="00286EE8">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9EB" w:rsidRPr="00880D2E" w:rsidRDefault="00CB59EB" w:rsidP="000524FC">
            <w:pPr>
              <w:pStyle w:val="affffc"/>
              <w:numPr>
                <w:ilvl w:val="0"/>
                <w:numId w:val="6"/>
              </w:numPr>
              <w:autoSpaceDN w:val="0"/>
              <w:spacing w:beforeLines="20" w:before="48" w:afterLines="20" w:after="48" w:line="240" w:lineRule="auto"/>
              <w:ind w:left="0" w:firstLine="0"/>
              <w:jc w:val="center"/>
              <w:rPr>
                <w:rFonts w:ascii="Times New Roman" w:hAnsi="Times New Roman"/>
                <w:b/>
                <w:bCs/>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EB" w:rsidRPr="00880D2E" w:rsidRDefault="00900885" w:rsidP="000524FC">
            <w:pPr>
              <w:spacing w:beforeLines="20" w:before="48" w:afterLines="20" w:after="48"/>
              <w:ind w:firstLine="317"/>
              <w:rPr>
                <w:b/>
                <w:sz w:val="20"/>
                <w:szCs w:val="20"/>
                <w:lang w:eastAsia="en-US"/>
              </w:rPr>
            </w:pPr>
            <w:r w:rsidRPr="00880D2E">
              <w:rPr>
                <w:b/>
                <w:sz w:val="20"/>
                <w:szCs w:val="20"/>
                <w:lang w:eastAsia="en-US"/>
              </w:rPr>
              <w:t>Срок подписания победителем запроса котировок договора со дня подписания протокола рассмотрения и оценки заявок на участие в запросе котировок в электронной форме:</w:t>
            </w:r>
          </w:p>
        </w:tc>
      </w:tr>
      <w:tr w:rsidR="00900885" w:rsidRPr="00880D2E" w:rsidTr="00900885">
        <w:trPr>
          <w:jc w:val="center"/>
        </w:trPr>
        <w:tc>
          <w:tcPr>
            <w:tcW w:w="10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885" w:rsidRPr="00880D2E" w:rsidRDefault="0027093E" w:rsidP="000524FC">
            <w:pPr>
              <w:spacing w:beforeLines="20" w:before="48" w:afterLines="20" w:after="48"/>
              <w:ind w:firstLine="317"/>
              <w:rPr>
                <w:sz w:val="20"/>
                <w:szCs w:val="20"/>
                <w:lang w:eastAsia="zh-CN"/>
              </w:rPr>
            </w:pPr>
            <w:r w:rsidRPr="00880D2E">
              <w:rPr>
                <w:sz w:val="20"/>
                <w:szCs w:val="20"/>
                <w:lang w:eastAsia="zh-CN"/>
              </w:rPr>
              <w:t>Заключение договора по результатам проведенной закупки производится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или с даты признания победителя такой процедуры уклонившимся от заключения договора.</w:t>
            </w:r>
          </w:p>
          <w:p w:rsidR="00396B46" w:rsidRPr="00880D2E" w:rsidRDefault="00524BCE" w:rsidP="000524FC">
            <w:pPr>
              <w:autoSpaceDE w:val="0"/>
              <w:autoSpaceDN w:val="0"/>
              <w:adjustRightInd w:val="0"/>
              <w:spacing w:beforeLines="20" w:before="48" w:afterLines="20" w:after="48"/>
              <w:ind w:firstLine="317"/>
              <w:rPr>
                <w:sz w:val="20"/>
                <w:szCs w:val="20"/>
              </w:rPr>
            </w:pPr>
            <w:r w:rsidRPr="00880D2E">
              <w:rPr>
                <w:sz w:val="20"/>
                <w:szCs w:val="20"/>
              </w:rPr>
              <w:t xml:space="preserve">Договор по результатам закупки заключается </w:t>
            </w:r>
            <w:r w:rsidR="00286EE8" w:rsidRPr="00880D2E">
              <w:rPr>
                <w:sz w:val="20"/>
                <w:szCs w:val="20"/>
              </w:rPr>
              <w:t>на бумажном носителе (Приложение №2)</w:t>
            </w:r>
          </w:p>
          <w:p w:rsidR="00524BCE" w:rsidRPr="00880D2E" w:rsidRDefault="00524BCE" w:rsidP="000524FC">
            <w:pPr>
              <w:spacing w:beforeLines="20" w:before="48" w:afterLines="20" w:after="48"/>
              <w:ind w:firstLine="317"/>
              <w:rPr>
                <w:sz w:val="20"/>
                <w:szCs w:val="20"/>
                <w:lang w:eastAsia="zh-CN"/>
              </w:rPr>
            </w:pPr>
            <w:r w:rsidRPr="00880D2E">
              <w:rPr>
                <w:sz w:val="20"/>
                <w:szCs w:val="20"/>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w:t>
            </w:r>
            <w:r w:rsidR="00396B46" w:rsidRPr="00880D2E">
              <w:rPr>
                <w:sz w:val="20"/>
                <w:szCs w:val="20"/>
              </w:rPr>
              <w:t>второй</w:t>
            </w:r>
            <w:r w:rsidRPr="00880D2E">
              <w:rPr>
                <w:sz w:val="20"/>
                <w:szCs w:val="20"/>
              </w:rPr>
              <w:t xml:space="preserve"> номер.</w:t>
            </w:r>
          </w:p>
          <w:p w:rsidR="0027093E" w:rsidRPr="00880D2E" w:rsidRDefault="0027093E" w:rsidP="000524FC">
            <w:pPr>
              <w:spacing w:beforeLines="20" w:before="48" w:afterLines="20" w:after="48"/>
              <w:ind w:firstLine="317"/>
              <w:rPr>
                <w:sz w:val="20"/>
                <w:szCs w:val="20"/>
                <w:lang w:eastAsia="zh-CN"/>
              </w:rPr>
            </w:pPr>
            <w:r w:rsidRPr="00880D2E">
              <w:rPr>
                <w:sz w:val="20"/>
                <w:szCs w:val="20"/>
                <w:lang w:eastAsia="zh-CN"/>
              </w:rPr>
              <w:t>Победитель закупки признается уклонившимся от заключения договора в случае, если в сроки, указанные в первом абзаце данного пункта, он не направил заказчику проект договора, подписанный лицом, имеющим право действовать от имени такого победителя, обеспечение исполнения договора или не исполнил требования, предусмотренные антидемпинговыми мерами.</w:t>
            </w:r>
          </w:p>
          <w:p w:rsidR="006778ED" w:rsidRPr="00880D2E" w:rsidRDefault="006778ED" w:rsidP="000524FC">
            <w:pPr>
              <w:spacing w:beforeLines="20" w:before="48" w:afterLines="20" w:after="48"/>
              <w:ind w:firstLine="317"/>
              <w:rPr>
                <w:sz w:val="20"/>
                <w:szCs w:val="20"/>
                <w:lang w:eastAsia="zh-CN"/>
              </w:rPr>
            </w:pPr>
            <w:r w:rsidRPr="00880D2E">
              <w:rPr>
                <w:sz w:val="20"/>
                <w:szCs w:val="20"/>
                <w:lang w:eastAsia="zh-CN"/>
              </w:rPr>
              <w:t>Предусмотрена возможность расторжения договора в одностороннем порядке,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tc>
      </w:tr>
    </w:tbl>
    <w:p w:rsidR="00471E46" w:rsidRPr="00880D2E" w:rsidRDefault="00471E46" w:rsidP="000524FC">
      <w:pPr>
        <w:autoSpaceDE w:val="0"/>
        <w:autoSpaceDN w:val="0"/>
        <w:adjustRightInd w:val="0"/>
        <w:ind w:firstLine="540"/>
        <w:rPr>
          <w:sz w:val="20"/>
          <w:szCs w:val="20"/>
        </w:rPr>
      </w:pPr>
    </w:p>
    <w:p w:rsidR="00880D2E" w:rsidRPr="00880D2E" w:rsidRDefault="00880D2E" w:rsidP="000524FC">
      <w:pPr>
        <w:autoSpaceDE w:val="0"/>
        <w:autoSpaceDN w:val="0"/>
        <w:adjustRightInd w:val="0"/>
        <w:ind w:firstLine="540"/>
        <w:rPr>
          <w:sz w:val="20"/>
          <w:szCs w:val="20"/>
        </w:rPr>
      </w:pPr>
    </w:p>
    <w:p w:rsidR="00880D2E" w:rsidRP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880D2E" w:rsidRDefault="00880D2E"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9A0C6B" w:rsidRDefault="009A0C6B" w:rsidP="000524FC">
      <w:pPr>
        <w:autoSpaceDE w:val="0"/>
        <w:autoSpaceDN w:val="0"/>
        <w:adjustRightInd w:val="0"/>
        <w:ind w:firstLine="540"/>
        <w:rPr>
          <w:sz w:val="20"/>
          <w:szCs w:val="20"/>
        </w:rPr>
      </w:pPr>
    </w:p>
    <w:p w:rsidR="00880D2E" w:rsidRPr="00880D2E" w:rsidRDefault="00880D2E" w:rsidP="000524FC">
      <w:pPr>
        <w:autoSpaceDE w:val="0"/>
        <w:autoSpaceDN w:val="0"/>
        <w:adjustRightInd w:val="0"/>
        <w:ind w:firstLine="540"/>
        <w:rPr>
          <w:sz w:val="20"/>
          <w:szCs w:val="20"/>
        </w:rPr>
      </w:pPr>
    </w:p>
    <w:p w:rsidR="00880D2E" w:rsidRPr="00880D2E" w:rsidRDefault="00880D2E" w:rsidP="000524FC">
      <w:pPr>
        <w:autoSpaceDE w:val="0"/>
        <w:autoSpaceDN w:val="0"/>
        <w:adjustRightInd w:val="0"/>
        <w:ind w:firstLine="540"/>
        <w:rPr>
          <w:sz w:val="20"/>
          <w:szCs w:val="20"/>
        </w:rPr>
      </w:pPr>
    </w:p>
    <w:p w:rsidR="00880D2E" w:rsidRPr="00880D2E" w:rsidRDefault="00880D2E" w:rsidP="000524FC">
      <w:pPr>
        <w:autoSpaceDE w:val="0"/>
        <w:autoSpaceDN w:val="0"/>
        <w:adjustRightInd w:val="0"/>
        <w:ind w:firstLine="540"/>
        <w:rPr>
          <w:sz w:val="20"/>
          <w:szCs w:val="20"/>
        </w:rPr>
      </w:pPr>
    </w:p>
    <w:p w:rsidR="00880D2E" w:rsidRPr="00880D2E" w:rsidRDefault="00880D2E" w:rsidP="00880D2E">
      <w:pPr>
        <w:jc w:val="right"/>
        <w:rPr>
          <w:sz w:val="20"/>
          <w:szCs w:val="20"/>
        </w:rPr>
      </w:pPr>
      <w:bookmarkStart w:id="0" w:name="_Ref57322919"/>
      <w:bookmarkStart w:id="1" w:name="_Ref57322917"/>
      <w:bookmarkStart w:id="2" w:name="_Ref57046967"/>
      <w:bookmarkStart w:id="3" w:name="_Ref56251020"/>
      <w:bookmarkStart w:id="4" w:name="_Ref56251018"/>
      <w:bookmarkStart w:id="5" w:name="_Ref55335495"/>
      <w:r w:rsidRPr="00880D2E">
        <w:rPr>
          <w:sz w:val="20"/>
          <w:szCs w:val="20"/>
        </w:rPr>
        <w:t>Утверждено протоколом ЦЗК № 2</w:t>
      </w:r>
      <w:r w:rsidR="009E4F19">
        <w:rPr>
          <w:sz w:val="20"/>
          <w:szCs w:val="20"/>
        </w:rPr>
        <w:t>2</w:t>
      </w:r>
      <w:bookmarkStart w:id="6" w:name="_GoBack"/>
      <w:bookmarkEnd w:id="6"/>
      <w:r w:rsidRPr="00880D2E">
        <w:rPr>
          <w:sz w:val="20"/>
          <w:szCs w:val="20"/>
        </w:rPr>
        <w:t>/2022</w:t>
      </w:r>
    </w:p>
    <w:p w:rsidR="00880D2E" w:rsidRPr="00880D2E" w:rsidRDefault="00880D2E" w:rsidP="00880D2E">
      <w:pPr>
        <w:jc w:val="right"/>
        <w:rPr>
          <w:sz w:val="20"/>
          <w:szCs w:val="20"/>
        </w:rPr>
      </w:pPr>
      <w:r w:rsidRPr="00880D2E">
        <w:rPr>
          <w:sz w:val="20"/>
          <w:szCs w:val="20"/>
        </w:rPr>
        <w:t>от «04» марта 2022 года</w:t>
      </w:r>
      <w:r w:rsidRPr="00880D2E">
        <w:rPr>
          <w:sz w:val="20"/>
          <w:szCs w:val="20"/>
          <w:highlight w:val="green"/>
        </w:rPr>
        <w:t>.</w:t>
      </w:r>
    </w:p>
    <w:p w:rsidR="00880D2E" w:rsidRPr="00880D2E" w:rsidRDefault="00880D2E" w:rsidP="00880D2E">
      <w:pPr>
        <w:jc w:val="right"/>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jc w:val="center"/>
        <w:rPr>
          <w:sz w:val="20"/>
          <w:szCs w:val="20"/>
        </w:rPr>
      </w:pPr>
      <w:r w:rsidRPr="00880D2E">
        <w:rPr>
          <w:sz w:val="20"/>
          <w:szCs w:val="20"/>
        </w:rPr>
        <w:t>Котировочная закупочная документация</w:t>
      </w:r>
    </w:p>
    <w:p w:rsidR="00880D2E" w:rsidRPr="00880D2E" w:rsidRDefault="00880D2E" w:rsidP="00880D2E">
      <w:pPr>
        <w:jc w:val="center"/>
        <w:rPr>
          <w:sz w:val="20"/>
          <w:szCs w:val="20"/>
        </w:rPr>
      </w:pPr>
    </w:p>
    <w:p w:rsidR="00880D2E" w:rsidRPr="00880D2E" w:rsidRDefault="00880D2E" w:rsidP="00880D2E">
      <w:pPr>
        <w:jc w:val="center"/>
        <w:rPr>
          <w:sz w:val="20"/>
          <w:szCs w:val="20"/>
        </w:rPr>
      </w:pPr>
    </w:p>
    <w:p w:rsidR="00880D2E" w:rsidRPr="00880D2E" w:rsidRDefault="00880D2E" w:rsidP="00880D2E">
      <w:pPr>
        <w:jc w:val="center"/>
        <w:rPr>
          <w:sz w:val="20"/>
          <w:szCs w:val="20"/>
        </w:rPr>
      </w:pPr>
      <w:r w:rsidRPr="00880D2E">
        <w:rPr>
          <w:sz w:val="20"/>
          <w:szCs w:val="20"/>
        </w:rPr>
        <w:t>по проведению открытого запроса котировок на право заключения договора на выполнение работ по ремонту  ВЛ-0,4 кВ от ШУ -</w:t>
      </w:r>
      <w:r w:rsidR="009E4F19">
        <w:rPr>
          <w:sz w:val="20"/>
          <w:szCs w:val="20"/>
        </w:rPr>
        <w:t>223</w:t>
      </w:r>
      <w:r w:rsidRPr="00880D2E">
        <w:rPr>
          <w:sz w:val="20"/>
          <w:szCs w:val="20"/>
        </w:rPr>
        <w:t xml:space="preserve"> по пр.Бр.Коростелевых</w:t>
      </w:r>
    </w:p>
    <w:p w:rsidR="00880D2E" w:rsidRPr="00880D2E" w:rsidRDefault="00880D2E" w:rsidP="00880D2E">
      <w:pPr>
        <w:jc w:val="center"/>
        <w:rPr>
          <w:sz w:val="20"/>
          <w:szCs w:val="20"/>
        </w:rPr>
      </w:pPr>
    </w:p>
    <w:p w:rsidR="00880D2E" w:rsidRPr="00880D2E" w:rsidRDefault="00880D2E" w:rsidP="00880D2E">
      <w:pPr>
        <w:jc w:val="cente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Default="00880D2E" w:rsidP="00880D2E">
      <w:pPr>
        <w:rPr>
          <w:sz w:val="20"/>
          <w:szCs w:val="20"/>
        </w:rPr>
      </w:pPr>
    </w:p>
    <w:p w:rsidR="00880D2E" w:rsidRDefault="00880D2E" w:rsidP="00880D2E">
      <w:pPr>
        <w:rPr>
          <w:sz w:val="20"/>
          <w:szCs w:val="20"/>
        </w:rPr>
      </w:pPr>
    </w:p>
    <w:p w:rsidR="00880D2E" w:rsidRDefault="00880D2E" w:rsidP="00880D2E">
      <w:pPr>
        <w:rPr>
          <w:sz w:val="20"/>
          <w:szCs w:val="20"/>
        </w:rPr>
      </w:pPr>
    </w:p>
    <w:p w:rsidR="00880D2E" w:rsidRDefault="00880D2E" w:rsidP="00880D2E">
      <w:pPr>
        <w:rPr>
          <w:sz w:val="20"/>
          <w:szCs w:val="20"/>
        </w:rPr>
      </w:pPr>
    </w:p>
    <w:p w:rsidR="00880D2E" w:rsidRDefault="00880D2E" w:rsidP="00880D2E">
      <w:pPr>
        <w:rPr>
          <w:sz w:val="20"/>
          <w:szCs w:val="20"/>
        </w:rPr>
      </w:pPr>
    </w:p>
    <w:p w:rsid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jc w:val="center"/>
        <w:rPr>
          <w:sz w:val="20"/>
          <w:szCs w:val="20"/>
        </w:rPr>
      </w:pPr>
      <w:r w:rsidRPr="00880D2E">
        <w:rPr>
          <w:sz w:val="20"/>
          <w:szCs w:val="20"/>
        </w:rPr>
        <w:t>г. Оренбург</w:t>
      </w:r>
    </w:p>
    <w:p w:rsidR="00880D2E" w:rsidRPr="00880D2E" w:rsidRDefault="00880D2E" w:rsidP="00880D2E">
      <w:pPr>
        <w:jc w:val="center"/>
        <w:rPr>
          <w:sz w:val="20"/>
          <w:szCs w:val="20"/>
        </w:rPr>
      </w:pPr>
      <w:r w:rsidRPr="00880D2E">
        <w:rPr>
          <w:sz w:val="20"/>
          <w:szCs w:val="20"/>
        </w:rPr>
        <w:t>2022 год.</w:t>
      </w:r>
    </w:p>
    <w:p w:rsidR="00880D2E" w:rsidRPr="00880D2E" w:rsidRDefault="00880D2E" w:rsidP="00880D2E">
      <w:pPr>
        <w:rPr>
          <w:sz w:val="20"/>
          <w:szCs w:val="20"/>
        </w:rPr>
      </w:pPr>
      <w:bookmarkStart w:id="7" w:name="__RefHeading__391_1298132286"/>
      <w:bookmarkStart w:id="8" w:name="_Toc343613520"/>
      <w:bookmarkEnd w:id="0"/>
      <w:bookmarkEnd w:id="1"/>
      <w:bookmarkEnd w:id="2"/>
      <w:bookmarkEnd w:id="3"/>
      <w:bookmarkEnd w:id="4"/>
      <w:bookmarkEnd w:id="7"/>
    </w:p>
    <w:p w:rsidR="00880D2E" w:rsidRDefault="00880D2E" w:rsidP="00880D2E">
      <w:pPr>
        <w:rPr>
          <w:sz w:val="20"/>
          <w:szCs w:val="20"/>
        </w:rPr>
      </w:pPr>
    </w:p>
    <w:p w:rsidR="00880D2E" w:rsidRDefault="00880D2E" w:rsidP="00880D2E">
      <w:pPr>
        <w:rPr>
          <w:sz w:val="20"/>
          <w:szCs w:val="20"/>
        </w:rPr>
      </w:pPr>
    </w:p>
    <w:p w:rsidR="00880D2E" w:rsidRPr="00880D2E" w:rsidRDefault="00880D2E" w:rsidP="00880D2E">
      <w:pPr>
        <w:jc w:val="center"/>
        <w:rPr>
          <w:sz w:val="20"/>
          <w:szCs w:val="20"/>
        </w:rPr>
      </w:pPr>
      <w:bookmarkStart w:id="9" w:name="sub_781"/>
      <w:bookmarkEnd w:id="5"/>
      <w:bookmarkEnd w:id="8"/>
      <w:r>
        <w:rPr>
          <w:sz w:val="20"/>
          <w:szCs w:val="20"/>
        </w:rPr>
        <w:t>1.</w:t>
      </w:r>
      <w:r w:rsidRPr="00880D2E">
        <w:rPr>
          <w:sz w:val="20"/>
          <w:szCs w:val="20"/>
        </w:rPr>
        <w:t>ОБЩИЕ ПОЛОЖЕНИЯ</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1.1. Нормативно - правовое регулирование </w:t>
      </w:r>
    </w:p>
    <w:p w:rsidR="00880D2E" w:rsidRPr="00880D2E" w:rsidRDefault="00880D2E" w:rsidP="00880D2E">
      <w:pPr>
        <w:rPr>
          <w:sz w:val="20"/>
          <w:szCs w:val="20"/>
        </w:rPr>
      </w:pPr>
      <w:r w:rsidRPr="00880D2E">
        <w:rPr>
          <w:sz w:val="20"/>
          <w:szCs w:val="20"/>
        </w:rPr>
        <w:t>1.1.1. Нормативно-правовое регулирование закупок на поставку товаров, выполнение работ, оказание услуг для нужд Заказчика осуществляется в соответствии с положениями Гражданского кодекса Российской Федерации, на основании Федерального закона 18 июля 2011 N 223-ФЗ "О закупках товаров, работ, услуг отдельными видами юридических лиц", Федерального закона от 26 июля 2006 г. № 135-ФЗ «О защите конкуренции», а также в соответствии с Положением о закупке работ, товаров, услуг для обеспечения деятельности ООО «ОГСК».</w:t>
      </w:r>
    </w:p>
    <w:p w:rsidR="00880D2E" w:rsidRPr="00880D2E" w:rsidRDefault="00880D2E" w:rsidP="00880D2E">
      <w:pPr>
        <w:rPr>
          <w:sz w:val="20"/>
          <w:szCs w:val="20"/>
        </w:rPr>
      </w:pPr>
      <w:r w:rsidRPr="00880D2E">
        <w:rPr>
          <w:sz w:val="20"/>
          <w:szCs w:val="20"/>
        </w:rPr>
        <w:t>1.1.2. Наименование, характеристики и количество поставляемых(ого) товаров(а), наименование, характеристики и объем (выполняемых(ой) работ(ы),  оказываемых(ой) услуг(и)).</w:t>
      </w:r>
    </w:p>
    <w:p w:rsidR="00880D2E" w:rsidRPr="00880D2E" w:rsidRDefault="00880D2E" w:rsidP="00880D2E">
      <w:pPr>
        <w:rPr>
          <w:sz w:val="20"/>
          <w:szCs w:val="20"/>
        </w:rPr>
      </w:pPr>
      <w:r w:rsidRPr="00880D2E">
        <w:rPr>
          <w:sz w:val="20"/>
          <w:szCs w:val="20"/>
        </w:rPr>
        <w:t>Приложение № 1 «Техническое задание»</w:t>
      </w:r>
    </w:p>
    <w:p w:rsidR="00880D2E" w:rsidRPr="00880D2E" w:rsidRDefault="00880D2E" w:rsidP="00880D2E">
      <w:pPr>
        <w:rPr>
          <w:sz w:val="20"/>
          <w:szCs w:val="20"/>
        </w:rPr>
      </w:pPr>
      <w:r w:rsidRPr="00880D2E">
        <w:rPr>
          <w:sz w:val="20"/>
          <w:szCs w:val="20"/>
        </w:rPr>
        <w:t>1.1.3.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и потребностям Заказчика.</w:t>
      </w:r>
    </w:p>
    <w:p w:rsidR="00880D2E" w:rsidRPr="00880D2E" w:rsidRDefault="00880D2E" w:rsidP="00880D2E">
      <w:pPr>
        <w:rPr>
          <w:sz w:val="20"/>
          <w:szCs w:val="20"/>
        </w:rPr>
      </w:pPr>
      <w:r w:rsidRPr="00880D2E">
        <w:rPr>
          <w:sz w:val="20"/>
          <w:szCs w:val="20"/>
        </w:rPr>
        <w:t>Приложение № 1 «Техническое задание»</w:t>
      </w:r>
    </w:p>
    <w:p w:rsidR="00880D2E" w:rsidRPr="00880D2E" w:rsidRDefault="00880D2E" w:rsidP="00880D2E">
      <w:pPr>
        <w:rPr>
          <w:sz w:val="20"/>
          <w:szCs w:val="20"/>
        </w:rPr>
      </w:pPr>
      <w:r w:rsidRPr="00880D2E">
        <w:rPr>
          <w:sz w:val="20"/>
          <w:szCs w:val="20"/>
        </w:rPr>
        <w:t>1.1.4. Форма, сроки и порядок оплаты товара, работы, услуги:</w:t>
      </w:r>
    </w:p>
    <w:p w:rsidR="00880D2E" w:rsidRPr="00880D2E" w:rsidRDefault="00880D2E" w:rsidP="00880D2E">
      <w:pPr>
        <w:rPr>
          <w:sz w:val="20"/>
          <w:szCs w:val="20"/>
        </w:rPr>
      </w:pPr>
      <w:r w:rsidRPr="00880D2E">
        <w:rPr>
          <w:sz w:val="20"/>
          <w:szCs w:val="20"/>
        </w:rPr>
        <w:t xml:space="preserve"> Приложение № 1 «Техническое задание», Приложение № 2 «Проект договора», </w:t>
      </w:r>
      <w:r w:rsidRPr="00880D2E">
        <w:rPr>
          <w:sz w:val="20"/>
          <w:szCs w:val="20"/>
          <w:highlight w:val="yellow"/>
        </w:rPr>
        <w:t>п.13 Извещения</w:t>
      </w:r>
    </w:p>
    <w:p w:rsidR="00880D2E" w:rsidRPr="00880D2E" w:rsidRDefault="00880D2E" w:rsidP="00880D2E">
      <w:pPr>
        <w:rPr>
          <w:sz w:val="20"/>
          <w:szCs w:val="20"/>
        </w:rPr>
      </w:pPr>
      <w:r w:rsidRPr="00880D2E">
        <w:rPr>
          <w:sz w:val="20"/>
          <w:szCs w:val="20"/>
        </w:rPr>
        <w:t>1.2. Требования к участникам процедуры закупки</w:t>
      </w:r>
    </w:p>
    <w:p w:rsidR="00880D2E" w:rsidRPr="00880D2E" w:rsidRDefault="00880D2E" w:rsidP="00880D2E">
      <w:pPr>
        <w:rPr>
          <w:sz w:val="20"/>
          <w:szCs w:val="20"/>
        </w:rPr>
      </w:pPr>
      <w:r w:rsidRPr="00880D2E">
        <w:rPr>
          <w:sz w:val="20"/>
          <w:szCs w:val="20"/>
        </w:rPr>
        <w:t>1.2.1. Для участия в запросе котировок любое лицо представляет Заказчику в срок, установленный в извещении и документации о проведении запроса котировок, свою заявку, оформленную согласно требованиям, к составу заявки, установленным в Положении и в документации о проведении запроса котировок.</w:t>
      </w:r>
    </w:p>
    <w:p w:rsidR="00880D2E" w:rsidRPr="00880D2E" w:rsidRDefault="00880D2E" w:rsidP="00880D2E">
      <w:pPr>
        <w:rPr>
          <w:sz w:val="20"/>
          <w:szCs w:val="20"/>
        </w:rPr>
      </w:pPr>
      <w:r w:rsidRPr="00880D2E">
        <w:rPr>
          <w:sz w:val="20"/>
          <w:szCs w:val="20"/>
        </w:rPr>
        <w:t>1.2.2. При осуществлении закупки устанавливаются следующие обязательные требования к участникам закупки:</w:t>
      </w:r>
    </w:p>
    <w:p w:rsidR="00880D2E" w:rsidRPr="00880D2E" w:rsidRDefault="00880D2E" w:rsidP="00880D2E">
      <w:pPr>
        <w:rPr>
          <w:sz w:val="20"/>
          <w:szCs w:val="20"/>
        </w:rPr>
      </w:pPr>
      <w:r w:rsidRPr="00880D2E">
        <w:rPr>
          <w:sz w:val="20"/>
          <w:szCs w:val="20"/>
        </w:rPr>
        <w:t>1.2.2.1.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(наличие лицензии в отношении видов деятельности, которая подлежит лицензированию и/или свидетельства о допуске к определенному виду или видам работ и другие).</w:t>
      </w:r>
    </w:p>
    <w:p w:rsidR="00880D2E" w:rsidRPr="00880D2E" w:rsidRDefault="00880D2E" w:rsidP="00880D2E">
      <w:pPr>
        <w:rPr>
          <w:sz w:val="20"/>
          <w:szCs w:val="20"/>
        </w:rPr>
      </w:pPr>
      <w:r w:rsidRPr="00880D2E">
        <w:rPr>
          <w:sz w:val="20"/>
          <w:szCs w:val="20"/>
        </w:rPr>
        <w:t>1.2.2.2.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80D2E" w:rsidRPr="00880D2E" w:rsidRDefault="00880D2E" w:rsidP="00880D2E">
      <w:pPr>
        <w:rPr>
          <w:sz w:val="20"/>
          <w:szCs w:val="20"/>
        </w:rPr>
      </w:pPr>
      <w:r w:rsidRPr="00880D2E">
        <w:rPr>
          <w:sz w:val="20"/>
          <w:szCs w:val="20"/>
        </w:rPr>
        <w:t>1.2.2.3.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80D2E" w:rsidRPr="00880D2E" w:rsidRDefault="00880D2E" w:rsidP="00880D2E">
      <w:pPr>
        <w:rPr>
          <w:sz w:val="20"/>
          <w:szCs w:val="20"/>
        </w:rPr>
      </w:pPr>
      <w:r w:rsidRPr="00880D2E">
        <w:rPr>
          <w:sz w:val="20"/>
          <w:szCs w:val="20"/>
        </w:rPr>
        <w:t>1.2.2.4.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880D2E" w:rsidRPr="00880D2E" w:rsidRDefault="00880D2E" w:rsidP="00880D2E">
      <w:pPr>
        <w:rPr>
          <w:sz w:val="20"/>
          <w:szCs w:val="20"/>
        </w:rPr>
      </w:pPr>
      <w:r w:rsidRPr="00880D2E">
        <w:rPr>
          <w:sz w:val="20"/>
          <w:szCs w:val="20"/>
        </w:rPr>
        <w:t>1.2.2.5. Отсутствие сведений об участнике в Реестре недобросовестных поставщиков.</w:t>
      </w:r>
    </w:p>
    <w:p w:rsidR="00880D2E" w:rsidRPr="00880D2E" w:rsidRDefault="00880D2E" w:rsidP="00880D2E">
      <w:pPr>
        <w:rPr>
          <w:sz w:val="20"/>
          <w:szCs w:val="20"/>
        </w:rPr>
      </w:pPr>
      <w:r w:rsidRPr="00880D2E">
        <w:rPr>
          <w:sz w:val="20"/>
          <w:szCs w:val="20"/>
        </w:rPr>
        <w:t>1.2.2.6.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на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80D2E" w:rsidRPr="00880D2E" w:rsidRDefault="00880D2E" w:rsidP="00880D2E">
      <w:pPr>
        <w:rPr>
          <w:sz w:val="20"/>
          <w:szCs w:val="20"/>
        </w:rPr>
      </w:pPr>
      <w:r w:rsidRPr="00880D2E">
        <w:rPr>
          <w:sz w:val="20"/>
          <w:szCs w:val="20"/>
        </w:rPr>
        <w:t xml:space="preserve">1.2.3. Дополнительные требования к участникам процедур закупок. </w:t>
      </w:r>
    </w:p>
    <w:p w:rsidR="00880D2E" w:rsidRPr="00880D2E" w:rsidRDefault="00880D2E" w:rsidP="00880D2E">
      <w:pPr>
        <w:rPr>
          <w:sz w:val="20"/>
          <w:szCs w:val="20"/>
        </w:rPr>
      </w:pPr>
      <w:r w:rsidRPr="00880D2E">
        <w:rPr>
          <w:sz w:val="20"/>
          <w:szCs w:val="20"/>
        </w:rPr>
        <w:t>При установлении таких требований они указываются в п.1.2.3.документации о  запросе котировок</w:t>
      </w:r>
      <w:r w:rsidRPr="00880D2E">
        <w:rPr>
          <w:sz w:val="20"/>
          <w:szCs w:val="20"/>
          <w:highlight w:val="yellow"/>
        </w:rPr>
        <w:t>.</w:t>
      </w:r>
      <w:r w:rsidRPr="00880D2E">
        <w:rPr>
          <w:sz w:val="20"/>
          <w:szCs w:val="20"/>
        </w:rPr>
        <w:t xml:space="preserve"> </w:t>
      </w:r>
    </w:p>
    <w:p w:rsidR="00880D2E" w:rsidRPr="00880D2E" w:rsidRDefault="00880D2E" w:rsidP="00880D2E">
      <w:pPr>
        <w:rPr>
          <w:sz w:val="20"/>
          <w:szCs w:val="20"/>
        </w:rPr>
      </w:pPr>
      <w:r w:rsidRPr="00880D2E">
        <w:rPr>
          <w:sz w:val="20"/>
          <w:szCs w:val="20"/>
        </w:rPr>
        <w:t>1.3. Условия допуска участников процедуры закупки</w:t>
      </w:r>
    </w:p>
    <w:p w:rsidR="00880D2E" w:rsidRPr="00880D2E" w:rsidRDefault="00880D2E" w:rsidP="00880D2E">
      <w:pPr>
        <w:rPr>
          <w:sz w:val="20"/>
          <w:szCs w:val="20"/>
        </w:rPr>
      </w:pPr>
      <w:r w:rsidRPr="00880D2E">
        <w:rPr>
          <w:sz w:val="20"/>
          <w:szCs w:val="20"/>
        </w:rPr>
        <w:t>1.3.1. Участник закупки, подавший заявку, не допускается Закупочной комиссией к участию в закупке в случае:</w:t>
      </w:r>
    </w:p>
    <w:p w:rsidR="00880D2E" w:rsidRPr="00880D2E" w:rsidRDefault="00880D2E" w:rsidP="00880D2E">
      <w:pPr>
        <w:rPr>
          <w:sz w:val="20"/>
          <w:szCs w:val="20"/>
        </w:rPr>
      </w:pPr>
      <w:r w:rsidRPr="00880D2E">
        <w:rPr>
          <w:sz w:val="20"/>
          <w:szCs w:val="20"/>
        </w:rPr>
        <w:t>а) непредставления обязательных документов либо наличия в таких документах недостоверных сведений об участнике закупки;</w:t>
      </w:r>
    </w:p>
    <w:p w:rsidR="00880D2E" w:rsidRPr="00880D2E" w:rsidRDefault="00880D2E" w:rsidP="00880D2E">
      <w:pPr>
        <w:rPr>
          <w:sz w:val="20"/>
          <w:szCs w:val="20"/>
        </w:rPr>
      </w:pPr>
      <w:r w:rsidRPr="00880D2E">
        <w:rPr>
          <w:sz w:val="20"/>
          <w:szCs w:val="20"/>
        </w:rPr>
        <w:t>б) несоответствия участника процедуры закупки обязательным требованиям, установленным документацией о закупке;</w:t>
      </w:r>
    </w:p>
    <w:p w:rsidR="00880D2E" w:rsidRPr="00880D2E" w:rsidRDefault="00880D2E" w:rsidP="00880D2E">
      <w:pPr>
        <w:rPr>
          <w:sz w:val="20"/>
          <w:szCs w:val="20"/>
        </w:rPr>
      </w:pPr>
      <w:r w:rsidRPr="00880D2E">
        <w:rPr>
          <w:sz w:val="20"/>
          <w:szCs w:val="20"/>
        </w:rPr>
        <w:t>в)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внесения денежных средств в качестве обеспечения заявки не в полном размере, если требование таких заявок указано в документации закупки;</w:t>
      </w:r>
    </w:p>
    <w:p w:rsidR="00880D2E" w:rsidRPr="00880D2E" w:rsidRDefault="00880D2E" w:rsidP="00880D2E">
      <w:pPr>
        <w:rPr>
          <w:sz w:val="20"/>
          <w:szCs w:val="20"/>
        </w:rPr>
      </w:pPr>
      <w:r w:rsidRPr="00880D2E">
        <w:rPr>
          <w:sz w:val="20"/>
          <w:szCs w:val="20"/>
        </w:rPr>
        <w:t>г) несоответствия заявки участника закупки требованиям закупочной документации, в том числе наличия в заявке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закупки;</w:t>
      </w:r>
    </w:p>
    <w:p w:rsidR="00880D2E" w:rsidRPr="00880D2E" w:rsidRDefault="00880D2E" w:rsidP="00880D2E">
      <w:pPr>
        <w:rPr>
          <w:sz w:val="20"/>
          <w:szCs w:val="20"/>
        </w:rPr>
      </w:pPr>
      <w:r w:rsidRPr="00880D2E">
        <w:rPr>
          <w:sz w:val="20"/>
          <w:szCs w:val="20"/>
        </w:rPr>
        <w:t>д) предоставления в составе заявки недостоверной информации, в том числе в отношении квалификационных данных;</w:t>
      </w:r>
    </w:p>
    <w:p w:rsidR="00880D2E" w:rsidRPr="00880D2E" w:rsidRDefault="00880D2E" w:rsidP="00880D2E">
      <w:pPr>
        <w:rPr>
          <w:sz w:val="20"/>
          <w:szCs w:val="20"/>
        </w:rPr>
      </w:pPr>
      <w:r w:rsidRPr="00880D2E">
        <w:rPr>
          <w:sz w:val="20"/>
          <w:szCs w:val="20"/>
        </w:rPr>
        <w:t>е) если лица, выступающие на стороне одного участника закупки, участвуют в этой же закупке самостоятельно или на стороне другого участника закупки. Факт такого участия является, также,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80D2E" w:rsidRPr="00880D2E" w:rsidRDefault="00880D2E" w:rsidP="007F4031">
      <w:pPr>
        <w:ind w:firstLine="0"/>
        <w:rPr>
          <w:sz w:val="20"/>
          <w:szCs w:val="20"/>
        </w:rPr>
      </w:pPr>
    </w:p>
    <w:p w:rsidR="00880D2E" w:rsidRPr="00880D2E" w:rsidRDefault="00880D2E" w:rsidP="00880D2E">
      <w:pPr>
        <w:rPr>
          <w:sz w:val="20"/>
          <w:szCs w:val="20"/>
        </w:rPr>
      </w:pPr>
      <w:r w:rsidRPr="00880D2E">
        <w:rPr>
          <w:sz w:val="20"/>
          <w:szCs w:val="20"/>
        </w:rPr>
        <w:t>1.</w:t>
      </w:r>
      <w:r w:rsidR="007F4031">
        <w:rPr>
          <w:sz w:val="20"/>
          <w:szCs w:val="20"/>
        </w:rPr>
        <w:t>4</w:t>
      </w:r>
      <w:r w:rsidRPr="00880D2E">
        <w:rPr>
          <w:sz w:val="20"/>
          <w:szCs w:val="20"/>
        </w:rPr>
        <w:t>. Расходы на участие в запросе котировок и при заключении договора.</w:t>
      </w:r>
    </w:p>
    <w:p w:rsidR="00880D2E" w:rsidRPr="00880D2E" w:rsidRDefault="00880D2E" w:rsidP="00880D2E">
      <w:pPr>
        <w:rPr>
          <w:sz w:val="20"/>
          <w:szCs w:val="20"/>
        </w:rPr>
      </w:pPr>
      <w:r w:rsidRPr="00880D2E">
        <w:rPr>
          <w:sz w:val="20"/>
          <w:szCs w:val="20"/>
        </w:rPr>
        <w:t>1.</w:t>
      </w:r>
      <w:r w:rsidR="007F4031">
        <w:rPr>
          <w:sz w:val="20"/>
          <w:szCs w:val="20"/>
        </w:rPr>
        <w:t>4</w:t>
      </w:r>
      <w:r w:rsidRPr="00880D2E">
        <w:rPr>
          <w:sz w:val="20"/>
          <w:szCs w:val="20"/>
        </w:rPr>
        <w:t>.1. Участник процедуры закупки самостоятельно несет все расходы, связанные с подготовкой и подачей заявки, участием в процедуре закупки и заключением договора, а заказчик не имеет обязательств перед участником в связи с такими расходами.</w:t>
      </w:r>
    </w:p>
    <w:p w:rsidR="00880D2E" w:rsidRPr="00880D2E" w:rsidRDefault="00880D2E" w:rsidP="00880D2E">
      <w:pPr>
        <w:jc w:val="center"/>
        <w:rPr>
          <w:sz w:val="20"/>
          <w:szCs w:val="20"/>
        </w:rPr>
      </w:pPr>
    </w:p>
    <w:p w:rsidR="00880D2E" w:rsidRPr="00880D2E" w:rsidRDefault="00880D2E" w:rsidP="00880D2E">
      <w:pPr>
        <w:jc w:val="center"/>
        <w:rPr>
          <w:sz w:val="20"/>
          <w:szCs w:val="20"/>
        </w:rPr>
      </w:pPr>
      <w:r w:rsidRPr="00880D2E">
        <w:rPr>
          <w:sz w:val="20"/>
          <w:szCs w:val="20"/>
        </w:rPr>
        <w:t>ОБЩИЕ УСЛОВИЯ ПРОВЕДЕНИЯ ЗАПРОСА КОТИРОВОК</w:t>
      </w:r>
    </w:p>
    <w:p w:rsidR="00880D2E" w:rsidRPr="00880D2E" w:rsidRDefault="00880D2E" w:rsidP="00880D2E">
      <w:pPr>
        <w:rPr>
          <w:sz w:val="20"/>
          <w:szCs w:val="20"/>
        </w:rPr>
      </w:pPr>
      <w:r w:rsidRPr="00880D2E">
        <w:rPr>
          <w:sz w:val="20"/>
          <w:szCs w:val="20"/>
        </w:rPr>
        <w:t xml:space="preserve"> </w:t>
      </w:r>
    </w:p>
    <w:p w:rsidR="00880D2E" w:rsidRPr="00880D2E" w:rsidRDefault="00880D2E" w:rsidP="00880D2E">
      <w:pPr>
        <w:rPr>
          <w:sz w:val="20"/>
          <w:szCs w:val="20"/>
        </w:rPr>
      </w:pPr>
      <w:r w:rsidRPr="00880D2E">
        <w:rPr>
          <w:sz w:val="20"/>
          <w:szCs w:val="20"/>
        </w:rPr>
        <w:t>2.ПОРЯДОК ПОДГОТОВКИ ЗАЯВКО НА УЧАСТИЕ В ЗАПРОСЕ КОТИРОВОК В ЭЛЕКТРОННОЙ ФОРМЕ</w:t>
      </w:r>
    </w:p>
    <w:p w:rsidR="00880D2E" w:rsidRPr="00880D2E" w:rsidRDefault="00880D2E" w:rsidP="00880D2E">
      <w:pPr>
        <w:rPr>
          <w:sz w:val="20"/>
          <w:szCs w:val="20"/>
        </w:rPr>
      </w:pPr>
      <w:r w:rsidRPr="00880D2E">
        <w:rPr>
          <w:sz w:val="20"/>
          <w:szCs w:val="20"/>
        </w:rPr>
        <w:t>2.1. Требования к составу и оформлению заявки</w:t>
      </w:r>
    </w:p>
    <w:p w:rsidR="00880D2E" w:rsidRPr="00880D2E" w:rsidRDefault="00880D2E" w:rsidP="00880D2E">
      <w:pPr>
        <w:rPr>
          <w:sz w:val="20"/>
          <w:szCs w:val="20"/>
        </w:rPr>
      </w:pPr>
      <w:r w:rsidRPr="00880D2E">
        <w:rPr>
          <w:sz w:val="20"/>
          <w:szCs w:val="20"/>
        </w:rPr>
        <w:t>2.1.1. Заказчиком устанавливаются следующие требования к составу заявки на участие в процедуре закупки:</w:t>
      </w:r>
    </w:p>
    <w:p w:rsidR="00880D2E" w:rsidRPr="00880D2E" w:rsidRDefault="00880D2E" w:rsidP="00880D2E">
      <w:pPr>
        <w:rPr>
          <w:sz w:val="20"/>
          <w:szCs w:val="20"/>
        </w:rPr>
      </w:pPr>
      <w:r w:rsidRPr="00880D2E">
        <w:rPr>
          <w:sz w:val="20"/>
          <w:szCs w:val="20"/>
        </w:rPr>
        <w:t>.Конверт участника запроса котировок должен содержать следующие документы:</w:t>
      </w:r>
    </w:p>
    <w:p w:rsidR="00880D2E" w:rsidRPr="00880D2E" w:rsidRDefault="00880D2E" w:rsidP="00880D2E">
      <w:pPr>
        <w:rPr>
          <w:sz w:val="20"/>
          <w:szCs w:val="20"/>
        </w:rPr>
      </w:pPr>
      <w:r w:rsidRPr="00880D2E">
        <w:rPr>
          <w:sz w:val="20"/>
          <w:szCs w:val="20"/>
        </w:rPr>
        <w:t>- Конверт участника запроса котировок должен содержать следующие документы:</w:t>
      </w:r>
    </w:p>
    <w:p w:rsidR="00880D2E" w:rsidRPr="00880D2E" w:rsidRDefault="00880D2E" w:rsidP="00880D2E">
      <w:pPr>
        <w:rPr>
          <w:sz w:val="20"/>
          <w:szCs w:val="20"/>
        </w:rPr>
      </w:pPr>
      <w:r w:rsidRPr="00880D2E">
        <w:rPr>
          <w:sz w:val="20"/>
          <w:szCs w:val="20"/>
        </w:rPr>
        <w:t>- Заявка на участие (.анкета участника) (согласно приложения №3 к настоящему запросу предложений);</w:t>
      </w:r>
    </w:p>
    <w:p w:rsidR="00880D2E" w:rsidRPr="00880D2E" w:rsidRDefault="00880D2E" w:rsidP="00880D2E">
      <w:pPr>
        <w:rPr>
          <w:sz w:val="20"/>
          <w:szCs w:val="20"/>
        </w:rPr>
      </w:pPr>
      <w:r w:rsidRPr="00880D2E">
        <w:rPr>
          <w:sz w:val="20"/>
          <w:szCs w:val="20"/>
        </w:rPr>
        <w:t>-заверенные Участником копии сертификатов соответствия на предлагаемую продукцию;</w:t>
      </w:r>
    </w:p>
    <w:p w:rsidR="00880D2E" w:rsidRPr="00880D2E" w:rsidRDefault="00880D2E" w:rsidP="00880D2E">
      <w:pPr>
        <w:rPr>
          <w:sz w:val="20"/>
          <w:szCs w:val="20"/>
        </w:rPr>
      </w:pPr>
      <w:r w:rsidRPr="00880D2E">
        <w:rPr>
          <w:sz w:val="20"/>
          <w:szCs w:val="20"/>
        </w:rPr>
        <w:t>-заполненный и подписанный участником проект договора и скрепленный печатью (в 2-х экземплярах) (прикладывается отдельно);</w:t>
      </w:r>
    </w:p>
    <w:p w:rsidR="00880D2E" w:rsidRPr="00880D2E" w:rsidRDefault="00880D2E" w:rsidP="00880D2E">
      <w:pPr>
        <w:rPr>
          <w:sz w:val="20"/>
          <w:szCs w:val="20"/>
        </w:rPr>
      </w:pPr>
      <w:r w:rsidRPr="00880D2E">
        <w:rPr>
          <w:sz w:val="20"/>
          <w:szCs w:val="20"/>
        </w:rPr>
        <w:t>подписанный протокол разногласий к проекту Договора;</w:t>
      </w:r>
    </w:p>
    <w:p w:rsidR="00880D2E" w:rsidRPr="00880D2E" w:rsidRDefault="00880D2E" w:rsidP="00880D2E">
      <w:pPr>
        <w:rPr>
          <w:sz w:val="20"/>
          <w:szCs w:val="20"/>
        </w:rPr>
      </w:pPr>
      <w:r w:rsidRPr="00880D2E">
        <w:rPr>
          <w:sz w:val="20"/>
          <w:szCs w:val="20"/>
        </w:rPr>
        <w:t>2.1.1.1.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(Приложение №3)</w:t>
      </w:r>
    </w:p>
    <w:p w:rsidR="00880D2E" w:rsidRPr="00880D2E" w:rsidRDefault="00880D2E" w:rsidP="00880D2E">
      <w:pPr>
        <w:rPr>
          <w:sz w:val="20"/>
          <w:szCs w:val="20"/>
        </w:rPr>
      </w:pPr>
      <w:r w:rsidRPr="00880D2E">
        <w:rPr>
          <w:sz w:val="20"/>
          <w:szCs w:val="20"/>
        </w:rPr>
        <w:t>2.1.1.2. Копии учредительных документов участника процедуры закупки (для юридических лиц).</w:t>
      </w:r>
    </w:p>
    <w:p w:rsidR="00880D2E" w:rsidRPr="00880D2E" w:rsidRDefault="00880D2E" w:rsidP="00880D2E">
      <w:pPr>
        <w:rPr>
          <w:sz w:val="20"/>
          <w:szCs w:val="20"/>
        </w:rPr>
      </w:pPr>
      <w:r w:rsidRPr="00880D2E">
        <w:rPr>
          <w:sz w:val="20"/>
          <w:szCs w:val="20"/>
        </w:rPr>
        <w:t>2.1.1.3. Полученная не ранее чем за 3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w:t>
      </w:r>
    </w:p>
    <w:p w:rsidR="00880D2E" w:rsidRPr="00880D2E" w:rsidRDefault="00880D2E" w:rsidP="00880D2E">
      <w:pPr>
        <w:rPr>
          <w:sz w:val="20"/>
          <w:szCs w:val="20"/>
        </w:rPr>
      </w:pPr>
      <w:r w:rsidRPr="00880D2E">
        <w:rPr>
          <w:sz w:val="20"/>
          <w:szCs w:val="20"/>
        </w:rPr>
        <w:t>2.1.1.4. Документ, подтверждающий полномочия лица на осуществление действий от имени участника.</w:t>
      </w:r>
    </w:p>
    <w:p w:rsidR="00880D2E" w:rsidRPr="00880D2E" w:rsidRDefault="00880D2E" w:rsidP="00880D2E">
      <w:pPr>
        <w:rPr>
          <w:sz w:val="20"/>
          <w:szCs w:val="20"/>
        </w:rPr>
      </w:pPr>
      <w:r w:rsidRPr="00880D2E">
        <w:rPr>
          <w:sz w:val="20"/>
          <w:szCs w:val="20"/>
        </w:rPr>
        <w:t>2.1.1.5. . копия свидетельства о постановке на налоговый учет;</w:t>
      </w:r>
    </w:p>
    <w:p w:rsidR="00880D2E" w:rsidRPr="00880D2E" w:rsidRDefault="00880D2E" w:rsidP="00880D2E">
      <w:pPr>
        <w:rPr>
          <w:sz w:val="20"/>
          <w:szCs w:val="20"/>
        </w:rPr>
      </w:pPr>
      <w:r w:rsidRPr="00880D2E">
        <w:rPr>
          <w:sz w:val="20"/>
          <w:szCs w:val="20"/>
        </w:rPr>
        <w:t>2.1.1.6. копию свидетельства о государственной регистрации (для юридических лиц и индивидуальных предпринимателей);</w:t>
      </w:r>
    </w:p>
    <w:p w:rsidR="00880D2E" w:rsidRPr="00880D2E" w:rsidRDefault="00880D2E" w:rsidP="00880D2E">
      <w:pPr>
        <w:rPr>
          <w:sz w:val="20"/>
          <w:szCs w:val="20"/>
        </w:rPr>
      </w:pPr>
      <w:r w:rsidRPr="00880D2E">
        <w:rPr>
          <w:sz w:val="20"/>
          <w:szCs w:val="20"/>
        </w:rPr>
        <w:t>2.1.1.7 копию уведомления о возможности применения участником упрощенной системы налогообложения (для участников, применяющих ее);</w:t>
      </w:r>
    </w:p>
    <w:p w:rsidR="00880D2E" w:rsidRPr="00880D2E" w:rsidRDefault="00880D2E" w:rsidP="00880D2E">
      <w:pPr>
        <w:rPr>
          <w:sz w:val="20"/>
          <w:szCs w:val="20"/>
        </w:rPr>
      </w:pPr>
      <w:r w:rsidRPr="00880D2E">
        <w:rPr>
          <w:sz w:val="20"/>
          <w:szCs w:val="20"/>
        </w:rPr>
        <w:t>2.1.1.8.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поставки товаров, выполнения работ, оказания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880D2E" w:rsidRPr="00880D2E" w:rsidRDefault="00880D2E" w:rsidP="00880D2E">
      <w:pPr>
        <w:rPr>
          <w:sz w:val="20"/>
          <w:szCs w:val="20"/>
        </w:rPr>
      </w:pPr>
      <w:r w:rsidRPr="00880D2E">
        <w:rPr>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rsidR="00880D2E" w:rsidRPr="00880D2E" w:rsidRDefault="00880D2E" w:rsidP="00880D2E">
      <w:pPr>
        <w:rPr>
          <w:sz w:val="20"/>
          <w:szCs w:val="20"/>
        </w:rPr>
      </w:pPr>
      <w:r w:rsidRPr="00880D2E">
        <w:rPr>
          <w:sz w:val="20"/>
          <w:szCs w:val="20"/>
        </w:rPr>
        <w:t>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880D2E" w:rsidRPr="00880D2E" w:rsidRDefault="00880D2E" w:rsidP="00880D2E">
      <w:pPr>
        <w:rPr>
          <w:sz w:val="20"/>
          <w:szCs w:val="20"/>
        </w:rPr>
      </w:pPr>
      <w:r w:rsidRPr="00880D2E">
        <w:rPr>
          <w:sz w:val="20"/>
          <w:szCs w:val="20"/>
        </w:rPr>
        <w:t>2.1.1.9.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880D2E" w:rsidRPr="00880D2E" w:rsidRDefault="00880D2E" w:rsidP="00880D2E">
      <w:pPr>
        <w:rPr>
          <w:sz w:val="20"/>
          <w:szCs w:val="20"/>
        </w:rPr>
      </w:pPr>
      <w:r w:rsidRPr="00880D2E">
        <w:rPr>
          <w:sz w:val="20"/>
          <w:szCs w:val="20"/>
        </w:rPr>
        <w:t>При заполнении заявки должны приниматься общепринятые обозначения и наименования в соответствии с требованиями законодательства Российской Федерации. Сведения, которые содержатся в заявках участников закупки, не должны допускать двусмысленных толкований, а также должны отсутствовать неоднозначности в описании товаров (работ, услуг) (фразы «и так далее», «так же для других пунктов», «или эквивалент», «или аналог» и т.д.). Если в тексте вышеуказанных сведений участником закупки используются сокращения, нестандартные термины, то должна быть приведена их расшифровка. В соответствии с установленными в документации требованиями к характеристикам товаров и/или материалов, при указании качественных и количественных значений показателей не допускается использование участником закупки формулировок с приблизительными и/или предполагающими по смыслу значениями, а также в форме требования, например: «должно быть». При заполнении заявки следует иметь в виду, что любые показатели и значения материалов, которые участник размещения заказа предполагает использовать при выполнении работ в обязательном порядке должны носить достоверный характер, не содержать противоречивой информации и соответствовать всем требованиям технического задания, а также всем требованиям, действующих на момент подачи заявок ГОСТ и технических регламентов. Значения показателей характеристик товаров и/или материалов, указываемых участником закупки, должны соответствовать указанным участником закупки типам, моделям, видам, сортам и категориям товаров и/или материалов, в соответствии с требованиями к характеристикам аналогов или эквивалентов товаров и/или материалов, установленными в документации. Если показатели и значения характеристик аналогов или эквивалентов товаров и/или материалов, установленные в требованиях документации, не применяются для указанного участником закупки типа, сорта, вида, класса, марки товара и/или материала, участнику закупки следует указать конкретное значение в соответствующей формулировке, определяющей отсутствие неприменяемого показателя и его значения, а именно: «не применяется» или «не используется» или «отсутствует». Если показатели и значения характеристик аналогов или эквивалентов товаров и/или материалов, установленные в требованиях документации, не нормируются для указанного участником закупки типа, сорта, вида, класса, марки товара и/или материала, участнику закупки следует указать конкретное значение в соответствующей формулировке, определяющей отсутствие нормативных требований, а именно: «не нормируется». Участник закупки, при заполнении заявки, должен учитывать, что требуемые значения показателей, определяющих соответствие используемых при выполнении работ товаров  и/или материалов потребностям Заказчика, указанные с применением соответствующих знаков препинания, символов, частей речи, соответствуют нижеследующим инструкциям по заполнению: значения показателей, указанные с предлогом «до» (например: «до 8») означают, что участнику закупки необходимо указать конкретное значение из диапазона, при этом указанное максимальное значение заданного диапазона не включается в диапазон требуемых значений, если отсутствует слово «включительно». Значения показателей, указанные с предлогом «от» (например: «от 7») означают, что участнику закупки необходимо указать конкретное значение из диапазона, при этом указанное минимальное значение заданного диапазона не включается в диапазон требуемых значений, если отсутствует слово «включительно». Значения показателей, указанные со словосочетаниями «не более» или «не выше», означают, что участнику закупки необходимо указать конкретные показатели, значения которых не должны превышать указанных значений, при этом указанные значения также включаются в диапазон допустимых значений. Значения показателей, указанные с наречиями «ниже» или «менее», означают, что участнику закупки необходимо указать конкретные значения показателей, которые должны быть ниже или менее указанных значений, при этом указанные значения не включаются в диапазон допустимых значений. Значения показателей, указанные с применением слов «более» или «выше» или «свыше», означают, что участнику закупки необходимо указать конкретные показатели, значения которых должны превышать указанные в требованиях значения, при этом указанные значения не включаются в диапазон допустимых значений. Значения показателей, указанные с применением словосочетаний «не менее» или «не ниже», означают, что участнику закупки необходимо указать конкретные показатели, значения которых должны быть равными или превышать указанные в требованиях значения. Значения показателей, указанные в сочетании с символами «&lt;» или «&gt;» («менее» или «более»), находящимися перед числовым показателем, означают, что участнику закупки необходимо указать конкретный показатель в заданном диапазоне значений, при этом значения числовых показателей, указанных в сочетании с указанными здесь символами, не включаются в диапазон допустимых значений. Значения показателей, указанные в сочетании с символами «≤» или «≥» («менее или равно» или «более или равно»), находящимися перед числовым показателем, означают, что участнику закупки необходимо указать конкретный показатель в заданном диапазоне значений, при этом значения числовых показателей, указанных в сочетании с перечисленными здесь символами, включаются в диапазон допустимых значений. В случае, если в техническом задании  предложены к использованию взаимоисключающие товары, взаимоисключающие марки или взаимоисключающие  характеристики, которых перечислены через запятую или «/», в данном случае, при заполнении конкретных показателей, следует выбрать один из предложенных в техническом задании вариантов характеристик или марок товаров; в случае, если в техническом задании  предложены к использованию товары, марки, наименования или характеристики, которых перечислены через точку с запятой, в данном случае, при заполнении конкретных показателей, следует выбрать все предложенные варианты и характеристики. В случае, если в техническом задании при указании требований к характеристикам материала прописан диапазон цифровых значений, участнику размещения заказа следует указать конкретное значение характеристики товара, которое лежит в указанном диапазоне (например, размеры 210-20 мм,  следует указывать в виде одного конкретного числа, которое лежит в указанном Заказчиком диапазоне цифровых значений), исключения составляют следующие характеристики: фракция щебня (например, фракция щебня 40-70 мм) при указании фракции щебня характеристики товара следует указывать в диапазоне, соответствующему требованиям технического задания; следует учитывать, что указанные Заказчиком диапазоны являются в данном случае конкретной характеристикой для указанного показателя. Значения показателей, указанные в сочетании со словами «диапазон», «фракция» или «интервал», означает требование диапазонного значения, указываемое в диапазоне, соответствующего в данном случае требованиям о конкретных показателях. Крайние максимальные и минимальные диапазонные значения, указанные в сочетании с предлогами «от» и «до» не входят в требуемое диапазонное значение, если отсутствует слово «включительно». Значения показателей, разделенные символом «многоточие», означают диапазонное значение, указываемое в диапазоне, включая указанные крайние значения. Значения показателей, указанные в виде десятичных дробных значений с указанием определенного количества знаков после запятой (до десятых, до сотых, до тысячных и т. д.), означает требование конкретного показателя с учетом указанного количества знаков после запятой. В случае округления участником закупки (сокращения указанного количества знаков после запятой), указанные дробные значения будут считаться неконкретными показателями, при этом исключение составляют дроби со знаками после запятой, значение которых равно нолю, которые соответственно, не являются обязательными к указанию после запятой. Значения показателей, указанные в сочетании со знаками «±» (плюс-минус) или «-» (минус) или «+» (плюс), означают допустимые отклонения значений показателей в сторону уменьшения и/или увеличения, при этом указанные значения включены в диапазон допустимых отклонений. В случае показателей, определяющих требуемые значения температур, указанные знаки «-» (минус) и/или «+» (плюс) означают соответственно значения отрицательных и/или положительных температур. Заявка на участие в Запросе котировок должна соответствовать требованиям документации о Запросе котировок, не должна содержать недостоверных сведений об участнике закупки или о товарах.</w:t>
      </w:r>
    </w:p>
    <w:p w:rsidR="00880D2E" w:rsidRPr="00880D2E" w:rsidRDefault="00880D2E" w:rsidP="00880D2E">
      <w:pPr>
        <w:rPr>
          <w:sz w:val="20"/>
          <w:szCs w:val="20"/>
        </w:rPr>
      </w:pPr>
      <w:r w:rsidRPr="00880D2E">
        <w:rPr>
          <w:sz w:val="20"/>
          <w:szCs w:val="20"/>
        </w:rPr>
        <w:t>2.1.1.10.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rsidR="00880D2E" w:rsidRPr="00880D2E" w:rsidRDefault="00880D2E" w:rsidP="00880D2E">
      <w:pPr>
        <w:rPr>
          <w:sz w:val="20"/>
          <w:szCs w:val="20"/>
        </w:rPr>
      </w:pPr>
      <w:r w:rsidRPr="00880D2E">
        <w:rPr>
          <w:sz w:val="20"/>
          <w:szCs w:val="20"/>
        </w:rPr>
        <w:t>2.1.1.11. 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rsidR="00880D2E" w:rsidRPr="00880D2E" w:rsidRDefault="00880D2E" w:rsidP="00880D2E">
      <w:pPr>
        <w:rPr>
          <w:sz w:val="20"/>
          <w:szCs w:val="20"/>
        </w:rPr>
      </w:pPr>
      <w:r w:rsidRPr="00880D2E">
        <w:rPr>
          <w:sz w:val="20"/>
          <w:szCs w:val="20"/>
        </w:rPr>
        <w:t>2.1.2. Все документы, входящие в состав заявки на участие в закупке , должны быть надлежащим образом подписаны. Предоставление документа в нечитаемом виде равноценно отсутствию соответствующего документа и может являться основанием для признания данной заявки не соответствующей требованиям.</w:t>
      </w:r>
    </w:p>
    <w:p w:rsidR="00880D2E" w:rsidRPr="00880D2E" w:rsidRDefault="00880D2E" w:rsidP="00880D2E">
      <w:pPr>
        <w:rPr>
          <w:sz w:val="20"/>
          <w:szCs w:val="20"/>
        </w:rPr>
      </w:pPr>
      <w:r w:rsidRPr="00880D2E">
        <w:rPr>
          <w:sz w:val="20"/>
          <w:szCs w:val="20"/>
        </w:rPr>
        <w:t>2.1.3. Участник закупки имеет право подать только одну заявку участие в запросе котировок. В случае, если участник закупки подал более одной заявки на участие в запросе котировок, все заявки на участие в запросе котировок данного участника закупки отклоняются без рассмотрения.</w:t>
      </w:r>
    </w:p>
    <w:p w:rsidR="00880D2E" w:rsidRPr="00880D2E" w:rsidRDefault="00880D2E" w:rsidP="00880D2E">
      <w:pPr>
        <w:rPr>
          <w:rFonts w:eastAsia="Calibri"/>
          <w:sz w:val="20"/>
          <w:szCs w:val="20"/>
        </w:rPr>
      </w:pPr>
    </w:p>
    <w:p w:rsidR="00880D2E" w:rsidRPr="00880D2E" w:rsidRDefault="00880D2E" w:rsidP="00880D2E">
      <w:pPr>
        <w:rPr>
          <w:sz w:val="20"/>
          <w:szCs w:val="20"/>
        </w:rPr>
      </w:pPr>
      <w:r w:rsidRPr="00880D2E">
        <w:rPr>
          <w:sz w:val="20"/>
          <w:szCs w:val="20"/>
        </w:rPr>
        <w:t xml:space="preserve">2.2. Язык документов, входящих в состав заявки на участие в запросе котировок  </w:t>
      </w:r>
    </w:p>
    <w:p w:rsidR="00880D2E" w:rsidRPr="00880D2E" w:rsidRDefault="00880D2E" w:rsidP="00880D2E">
      <w:pPr>
        <w:rPr>
          <w:sz w:val="20"/>
          <w:szCs w:val="20"/>
        </w:rPr>
      </w:pPr>
      <w:r w:rsidRPr="00880D2E">
        <w:rPr>
          <w:sz w:val="20"/>
          <w:szCs w:val="20"/>
        </w:rPr>
        <w:t>2.2.1. Все документы, входящие в состав заявки, должны быть написаны на русском языке.</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2.3. Валюта заявки на участие в запросе котировок </w:t>
      </w:r>
    </w:p>
    <w:p w:rsidR="00880D2E" w:rsidRPr="00880D2E" w:rsidRDefault="00880D2E" w:rsidP="00880D2E">
      <w:pPr>
        <w:rPr>
          <w:sz w:val="20"/>
          <w:szCs w:val="20"/>
        </w:rPr>
      </w:pPr>
      <w:r w:rsidRPr="00880D2E">
        <w:rPr>
          <w:sz w:val="20"/>
          <w:szCs w:val="20"/>
        </w:rPr>
        <w:t xml:space="preserve">2.3.1. Все суммы денежных средств в заявке и документах, входящих в ее состав, должны быть выражены в российских рублях. </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2.4. Требования к предложениям о цене договора</w:t>
      </w:r>
    </w:p>
    <w:p w:rsidR="00880D2E" w:rsidRPr="00880D2E" w:rsidRDefault="00880D2E" w:rsidP="00880D2E">
      <w:pPr>
        <w:rPr>
          <w:sz w:val="20"/>
          <w:szCs w:val="20"/>
        </w:rPr>
      </w:pPr>
      <w:r w:rsidRPr="00880D2E">
        <w:rPr>
          <w:sz w:val="20"/>
          <w:szCs w:val="20"/>
        </w:rPr>
        <w:t>2.4.1. Участник процедуры закупки производит расчет цены договора в соответствии с требованиями настоящей документации по форме «Предложение о цене договора», приведенной в разделе (Приложение №4).</w:t>
      </w:r>
    </w:p>
    <w:p w:rsidR="00880D2E" w:rsidRPr="00880D2E" w:rsidRDefault="00880D2E" w:rsidP="00880D2E">
      <w:pPr>
        <w:rPr>
          <w:sz w:val="20"/>
          <w:szCs w:val="20"/>
        </w:rPr>
      </w:pPr>
      <w:r w:rsidRPr="00880D2E">
        <w:rPr>
          <w:sz w:val="20"/>
          <w:szCs w:val="20"/>
        </w:rPr>
        <w:t>2.4.2. Цена договора должна включать все налоги (включая НДС) и другие обязательные платежи в соответствии с законодательством Российской Федерации, а также все расходы и затраты участника процедуры закупки, связанные с исполнением им обязательств по договору, включая расходы на перевозку, страхование, уплату таможенных пошлин, налогов и других обязательных платежей. В случае, если в соответствии с законодательством Российской Федерации участник размещения заказа освобождается от уплаты НДС, то в расчете цены должно быть указано основание освобождения от уплаты НДС.</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2.5. Требования к описанию поставляемых товаров, выполняемых работ, оказываемых услуг</w:t>
      </w:r>
    </w:p>
    <w:p w:rsidR="00880D2E" w:rsidRPr="00880D2E" w:rsidRDefault="00880D2E" w:rsidP="00880D2E">
      <w:pPr>
        <w:rPr>
          <w:sz w:val="20"/>
          <w:szCs w:val="20"/>
        </w:rPr>
      </w:pPr>
      <w:r w:rsidRPr="00880D2E">
        <w:rPr>
          <w:sz w:val="20"/>
          <w:szCs w:val="20"/>
        </w:rPr>
        <w:t>2.5.1. Описание участниками процедуры закупки поставляемых товаров, выполняемых работ, оказываемых услуг, их функциональных характеристик, цены, а также их количественных и качественных характеристик осуществляется в соответствии с Приложением № 1 «Техническое задание» и по форме «Предложение о качественных, технических, функциональных характеристиках (потребительских свойствах) поставляемых товаров, выполняемых работ, оказываемых услуг».</w:t>
      </w:r>
    </w:p>
    <w:p w:rsidR="00880D2E" w:rsidRPr="00880D2E" w:rsidRDefault="00880D2E" w:rsidP="00880D2E">
      <w:pPr>
        <w:rPr>
          <w:sz w:val="20"/>
          <w:szCs w:val="20"/>
        </w:rPr>
      </w:pPr>
      <w:r w:rsidRPr="00880D2E">
        <w:rPr>
          <w:sz w:val="20"/>
          <w:szCs w:val="20"/>
        </w:rPr>
        <w:t xml:space="preserve">2.5.2. В целях исполнения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необходимо указать страну происхождения поставляемого товара. </w:t>
      </w:r>
    </w:p>
    <w:p w:rsidR="00880D2E" w:rsidRPr="00880D2E" w:rsidRDefault="00880D2E" w:rsidP="00880D2E">
      <w:pPr>
        <w:rPr>
          <w:sz w:val="20"/>
          <w:szCs w:val="20"/>
        </w:rPr>
      </w:pPr>
    </w:p>
    <w:p w:rsidR="00880D2E" w:rsidRPr="00880D2E" w:rsidRDefault="00880D2E" w:rsidP="00880D2E">
      <w:pPr>
        <w:rPr>
          <w:sz w:val="20"/>
          <w:szCs w:val="20"/>
        </w:rPr>
      </w:pPr>
      <w:bookmarkStart w:id="10" w:name="_Hlk504642769"/>
      <w:r w:rsidRPr="00880D2E">
        <w:rPr>
          <w:sz w:val="20"/>
          <w:szCs w:val="20"/>
        </w:rPr>
        <w:t>2.6. Обеспечение заявки на участие в запросе котировок. Обеспечение исполнения договора и гарантийных обязательств – не устанавливается.</w:t>
      </w:r>
    </w:p>
    <w:p w:rsidR="00880D2E" w:rsidRPr="00880D2E" w:rsidRDefault="00880D2E" w:rsidP="00880D2E">
      <w:pPr>
        <w:rPr>
          <w:sz w:val="20"/>
          <w:szCs w:val="20"/>
        </w:rPr>
      </w:pPr>
    </w:p>
    <w:p w:rsidR="00880D2E" w:rsidRPr="00880D2E" w:rsidRDefault="00880D2E" w:rsidP="00880D2E">
      <w:pPr>
        <w:jc w:val="center"/>
        <w:rPr>
          <w:sz w:val="20"/>
          <w:szCs w:val="20"/>
        </w:rPr>
      </w:pPr>
      <w:r w:rsidRPr="00880D2E">
        <w:rPr>
          <w:sz w:val="20"/>
          <w:szCs w:val="20"/>
        </w:rPr>
        <w:t>3.ДОКУМЕНТАЦИЯ О ЗАПРОСЕ КОТИРОВОК</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3.1. Извещение о проведении запроса котировок</w:t>
      </w:r>
    </w:p>
    <w:p w:rsidR="00880D2E" w:rsidRPr="00880D2E" w:rsidRDefault="00880D2E" w:rsidP="00880D2E">
      <w:pPr>
        <w:rPr>
          <w:rFonts w:eastAsia="Calibri"/>
          <w:sz w:val="20"/>
          <w:szCs w:val="20"/>
        </w:rPr>
      </w:pPr>
      <w:r w:rsidRPr="00880D2E">
        <w:rPr>
          <w:sz w:val="20"/>
          <w:szCs w:val="20"/>
        </w:rPr>
        <w:t xml:space="preserve">3.1.1. </w:t>
      </w:r>
      <w:r w:rsidRPr="00880D2E">
        <w:rPr>
          <w:rFonts w:eastAsia="Calibri"/>
          <w:sz w:val="20"/>
          <w:szCs w:val="20"/>
        </w:rPr>
        <w:t xml:space="preserve">Извещение о закупке является неотъемлемой частью документации о закупке. </w:t>
      </w:r>
    </w:p>
    <w:p w:rsidR="00880D2E" w:rsidRPr="00880D2E" w:rsidRDefault="00880D2E" w:rsidP="00880D2E">
      <w:pPr>
        <w:rPr>
          <w:sz w:val="20"/>
          <w:szCs w:val="20"/>
        </w:rPr>
      </w:pPr>
    </w:p>
    <w:p w:rsidR="00880D2E" w:rsidRPr="00880D2E" w:rsidRDefault="00880D2E" w:rsidP="00880D2E">
      <w:pPr>
        <w:rPr>
          <w:rFonts w:eastAsia="Calibri"/>
          <w:sz w:val="20"/>
          <w:szCs w:val="20"/>
        </w:rPr>
      </w:pPr>
      <w:r w:rsidRPr="00880D2E">
        <w:rPr>
          <w:sz w:val="20"/>
          <w:szCs w:val="20"/>
        </w:rPr>
        <w:t xml:space="preserve">3.2. </w:t>
      </w:r>
      <w:r w:rsidRPr="00880D2E">
        <w:rPr>
          <w:rFonts w:eastAsia="Calibri"/>
          <w:sz w:val="20"/>
          <w:szCs w:val="20"/>
        </w:rPr>
        <w:t>Предмет запроса котировок. Место, условия, сроки (периоды) поставки товаров, выполнения работ, оказания услуг. Порядок оплаты</w:t>
      </w:r>
    </w:p>
    <w:p w:rsidR="00880D2E" w:rsidRPr="00880D2E" w:rsidRDefault="00880D2E" w:rsidP="00880D2E">
      <w:pPr>
        <w:rPr>
          <w:rFonts w:eastAsia="Calibri"/>
          <w:sz w:val="20"/>
          <w:szCs w:val="20"/>
        </w:rPr>
      </w:pPr>
      <w:r w:rsidRPr="00880D2E">
        <w:rPr>
          <w:sz w:val="20"/>
          <w:szCs w:val="20"/>
        </w:rPr>
        <w:t xml:space="preserve">3.2.1. Предмет, место, условия, сроки (периоды) </w:t>
      </w:r>
      <w:r w:rsidRPr="00880D2E">
        <w:rPr>
          <w:rFonts w:eastAsia="Calibri"/>
          <w:sz w:val="20"/>
          <w:szCs w:val="20"/>
        </w:rPr>
        <w:t>поставки товаров, выполнения работ, оказания услуг</w:t>
      </w:r>
      <w:r w:rsidRPr="00880D2E">
        <w:rPr>
          <w:sz w:val="20"/>
          <w:szCs w:val="20"/>
        </w:rPr>
        <w:t xml:space="preserve">, а также порядок оплаты </w:t>
      </w:r>
      <w:r w:rsidRPr="00880D2E">
        <w:rPr>
          <w:rFonts w:eastAsia="Calibri"/>
          <w:sz w:val="20"/>
          <w:szCs w:val="20"/>
        </w:rPr>
        <w:t>поставки товаров, выполнения работ, оказания услуг</w:t>
      </w:r>
      <w:r w:rsidRPr="00880D2E">
        <w:rPr>
          <w:sz w:val="20"/>
          <w:szCs w:val="20"/>
        </w:rPr>
        <w:t xml:space="preserve"> указаны в Приложении №1 «Техническое задание».</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3.3. Содержание документации о запросе котировок </w:t>
      </w:r>
    </w:p>
    <w:p w:rsidR="00880D2E" w:rsidRPr="00880D2E" w:rsidRDefault="00880D2E" w:rsidP="00880D2E">
      <w:pPr>
        <w:rPr>
          <w:sz w:val="20"/>
          <w:szCs w:val="20"/>
        </w:rPr>
      </w:pPr>
      <w:r w:rsidRPr="00880D2E">
        <w:rPr>
          <w:sz w:val="20"/>
          <w:szCs w:val="20"/>
        </w:rPr>
        <w:t xml:space="preserve">3.3.1. Документация включает перечень частей, разделов, подразделов и форм, а также изменения и дополнения, вносимые в документацию о запросе котировок. В случае любых противоречий между документацией и извещением о закупке, документация имеет приоритет. </w:t>
      </w:r>
    </w:p>
    <w:p w:rsidR="00880D2E" w:rsidRPr="00880D2E" w:rsidRDefault="00880D2E" w:rsidP="00880D2E">
      <w:pPr>
        <w:rPr>
          <w:sz w:val="20"/>
          <w:szCs w:val="20"/>
        </w:rPr>
      </w:pPr>
      <w:r w:rsidRPr="00880D2E">
        <w:rPr>
          <w:sz w:val="20"/>
          <w:szCs w:val="20"/>
        </w:rPr>
        <w:t xml:space="preserve">3.3.2. Документация предоставляется путем обеспечения доступа к ней в форме электронного документа в порядке и на условиях, предусмотренных в извещении о запросе котировок. </w:t>
      </w:r>
    </w:p>
    <w:p w:rsidR="00880D2E" w:rsidRPr="00880D2E" w:rsidRDefault="00880D2E" w:rsidP="00880D2E">
      <w:pPr>
        <w:rPr>
          <w:sz w:val="20"/>
          <w:szCs w:val="20"/>
        </w:rPr>
      </w:pPr>
    </w:p>
    <w:p w:rsidR="007F4031" w:rsidRDefault="00880D2E" w:rsidP="00880D2E">
      <w:pPr>
        <w:rPr>
          <w:sz w:val="20"/>
          <w:szCs w:val="20"/>
        </w:rPr>
      </w:pPr>
      <w:r w:rsidRPr="00880D2E">
        <w:rPr>
          <w:sz w:val="20"/>
          <w:szCs w:val="20"/>
        </w:rPr>
        <w:t>3.4. Внесение изменений в извещение о запросе котировок и док</w:t>
      </w:r>
      <w:r w:rsidR="007F4031">
        <w:rPr>
          <w:sz w:val="20"/>
          <w:szCs w:val="20"/>
        </w:rPr>
        <w:t>ументацию о запросе котировок.</w:t>
      </w:r>
    </w:p>
    <w:p w:rsidR="00880D2E" w:rsidRPr="00880D2E" w:rsidRDefault="00880D2E" w:rsidP="00880D2E">
      <w:pPr>
        <w:rPr>
          <w:sz w:val="20"/>
          <w:szCs w:val="20"/>
        </w:rPr>
      </w:pPr>
      <w:r w:rsidRPr="00880D2E">
        <w:rPr>
          <w:sz w:val="20"/>
          <w:szCs w:val="20"/>
        </w:rPr>
        <w:t xml:space="preserve">3.4.1. Заказчик вправе внести изменения в настоящее извещение и проект договора, заключаемого по итогам проведения такого запроса котировок, разместив в единой информационной системе соответствующие изменения не позднее чем за 3 (три) рабочих дня до даты окончания срока подачи заявок на участие в закупке. </w:t>
      </w:r>
    </w:p>
    <w:p w:rsidR="00880D2E" w:rsidRPr="00880D2E" w:rsidRDefault="00880D2E" w:rsidP="00880D2E">
      <w:pPr>
        <w:rPr>
          <w:sz w:val="20"/>
          <w:szCs w:val="20"/>
        </w:rPr>
      </w:pPr>
      <w:r w:rsidRPr="00880D2E">
        <w:rPr>
          <w:sz w:val="20"/>
          <w:szCs w:val="20"/>
        </w:rPr>
        <w:t>При этом срок подачи заявок на участие в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т.е. срок составлял не менее чем 3 (три) рабочих дня.</w:t>
      </w:r>
    </w:p>
    <w:p w:rsidR="00880D2E" w:rsidRPr="00880D2E" w:rsidRDefault="00880D2E" w:rsidP="00880D2E">
      <w:pPr>
        <w:rPr>
          <w:sz w:val="20"/>
          <w:szCs w:val="20"/>
        </w:rPr>
      </w:pPr>
      <w:r w:rsidRPr="00880D2E">
        <w:rPr>
          <w:sz w:val="20"/>
          <w:szCs w:val="20"/>
        </w:rPr>
        <w:t>3.4.2. Заказчик не несет ответственности в случае, если участник закупки не ознакомился с изменениями, внесенными в извещение и документацию, размещенными и опубликованными надлежащим образом.</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3.5. Отказ от проведения запроса котировок</w:t>
      </w:r>
    </w:p>
    <w:p w:rsidR="00880D2E" w:rsidRPr="00880D2E" w:rsidRDefault="00880D2E" w:rsidP="00880D2E">
      <w:pPr>
        <w:rPr>
          <w:sz w:val="20"/>
          <w:szCs w:val="20"/>
        </w:rPr>
      </w:pPr>
      <w:r w:rsidRPr="00880D2E">
        <w:rPr>
          <w:rFonts w:eastAsia="Calibri"/>
          <w:sz w:val="20"/>
          <w:szCs w:val="20"/>
        </w:rPr>
        <w:t xml:space="preserve">            3.5.1. </w:t>
      </w:r>
      <w:r w:rsidRPr="00880D2E">
        <w:rPr>
          <w:sz w:val="20"/>
          <w:szCs w:val="20"/>
        </w:rPr>
        <w:t xml:space="preserve">Заказчик, официально разместивший в ЕИС извещение о проведении запроса котировок, вправе отказаться от его проведения в любой момент. </w:t>
      </w:r>
    </w:p>
    <w:p w:rsidR="00880D2E" w:rsidRPr="00880D2E" w:rsidRDefault="00880D2E" w:rsidP="00880D2E">
      <w:pPr>
        <w:rPr>
          <w:sz w:val="20"/>
          <w:szCs w:val="20"/>
        </w:rPr>
      </w:pPr>
      <w:r w:rsidRPr="00880D2E">
        <w:rPr>
          <w:sz w:val="20"/>
          <w:szCs w:val="20"/>
        </w:rPr>
        <w:t>Решение об отмене проведения конкурентной закупки в размещается в единой информационной системе в день принятия этого решения.</w:t>
      </w:r>
    </w:p>
    <w:p w:rsidR="00880D2E" w:rsidRPr="00880D2E" w:rsidRDefault="00880D2E" w:rsidP="00880D2E">
      <w:pPr>
        <w:rPr>
          <w:rFonts w:eastAsia="Calibri"/>
          <w:sz w:val="20"/>
          <w:szCs w:val="20"/>
        </w:rPr>
      </w:pPr>
    </w:p>
    <w:p w:rsidR="00880D2E" w:rsidRPr="00880D2E" w:rsidRDefault="00880D2E" w:rsidP="00880D2E">
      <w:pPr>
        <w:rPr>
          <w:sz w:val="20"/>
          <w:szCs w:val="20"/>
        </w:rPr>
      </w:pPr>
    </w:p>
    <w:p w:rsidR="00880D2E" w:rsidRPr="00880D2E" w:rsidRDefault="00880D2E" w:rsidP="00880D2E">
      <w:pPr>
        <w:jc w:val="center"/>
        <w:rPr>
          <w:sz w:val="20"/>
          <w:szCs w:val="20"/>
        </w:rPr>
      </w:pPr>
      <w:r w:rsidRPr="00880D2E">
        <w:rPr>
          <w:sz w:val="20"/>
          <w:szCs w:val="20"/>
        </w:rPr>
        <w:t>4. ПОРЯДОК ПОДАЧИ ЗАЯВОК НА УЧАСТИЕ В ЗАПРОСЕ КОТИРОВОК</w:t>
      </w:r>
    </w:p>
    <w:p w:rsidR="00880D2E" w:rsidRPr="00880D2E" w:rsidRDefault="00880D2E" w:rsidP="00880D2E">
      <w:pPr>
        <w:rPr>
          <w:sz w:val="20"/>
          <w:szCs w:val="20"/>
        </w:rPr>
      </w:pPr>
      <w:r w:rsidRPr="00880D2E">
        <w:rPr>
          <w:sz w:val="20"/>
          <w:szCs w:val="20"/>
        </w:rPr>
        <w:t xml:space="preserve">4.1. Порядок, место, дата начала и дата окончания срока подачи заявки на участие в запросе котировок  </w:t>
      </w:r>
    </w:p>
    <w:p w:rsidR="00880D2E" w:rsidRPr="00880D2E" w:rsidRDefault="00880D2E" w:rsidP="00880D2E">
      <w:pPr>
        <w:rPr>
          <w:sz w:val="20"/>
          <w:szCs w:val="20"/>
        </w:rPr>
      </w:pPr>
      <w:r w:rsidRPr="00880D2E">
        <w:rPr>
          <w:sz w:val="20"/>
          <w:szCs w:val="20"/>
        </w:rPr>
        <w:t>.Дата и время начала срока подачи заявок на участие в закупке:</w:t>
      </w:r>
    </w:p>
    <w:p w:rsidR="00880D2E" w:rsidRPr="00880D2E" w:rsidRDefault="00880D2E" w:rsidP="00880D2E">
      <w:pPr>
        <w:rPr>
          <w:sz w:val="20"/>
          <w:szCs w:val="20"/>
        </w:rPr>
      </w:pPr>
      <w:r w:rsidRPr="00880D2E">
        <w:rPr>
          <w:sz w:val="20"/>
          <w:szCs w:val="20"/>
        </w:rPr>
        <w:t>«04» марта 2022г.</w:t>
      </w:r>
    </w:p>
    <w:p w:rsidR="00880D2E" w:rsidRPr="00880D2E" w:rsidRDefault="00880D2E" w:rsidP="00880D2E">
      <w:pPr>
        <w:rPr>
          <w:sz w:val="20"/>
          <w:szCs w:val="20"/>
        </w:rPr>
      </w:pPr>
      <w:r w:rsidRPr="00880D2E">
        <w:rPr>
          <w:sz w:val="20"/>
          <w:szCs w:val="20"/>
        </w:rPr>
        <w:t>Дата  и время окончания срока подачи заявок на участие в закупке:</w:t>
      </w:r>
    </w:p>
    <w:p w:rsidR="00880D2E" w:rsidRPr="00880D2E" w:rsidRDefault="00880D2E" w:rsidP="00880D2E">
      <w:pPr>
        <w:rPr>
          <w:sz w:val="20"/>
          <w:szCs w:val="20"/>
        </w:rPr>
      </w:pPr>
      <w:r w:rsidRPr="00880D2E">
        <w:rPr>
          <w:sz w:val="20"/>
          <w:szCs w:val="20"/>
        </w:rPr>
        <w:t>«15» марта 2022г. ;10 ч.00мин. (время оренбургское)</w:t>
      </w:r>
    </w:p>
    <w:p w:rsidR="00880D2E" w:rsidRPr="00880D2E" w:rsidRDefault="00880D2E" w:rsidP="00880D2E">
      <w:pPr>
        <w:rPr>
          <w:sz w:val="20"/>
          <w:szCs w:val="20"/>
        </w:rPr>
      </w:pPr>
      <w:r w:rsidRPr="00880D2E">
        <w:rPr>
          <w:sz w:val="20"/>
          <w:szCs w:val="20"/>
        </w:rPr>
        <w:t xml:space="preserve">4.1.2 Каждый документ, входящий в состав заявки, должен быть подписан лицом, имеющим право в соответствии с законодательством РФ действовать от имени Участника закупки без доверенности (далее – руководитель), либо лицом, действующим на основании доверенности выданной надлежащим образом (далее – уполномоченное лицо). В последнем случае оригинал или нотариально заверенная копия доверенности прилагается в составе заявки. </w:t>
      </w:r>
    </w:p>
    <w:p w:rsidR="00880D2E" w:rsidRPr="00880D2E" w:rsidRDefault="00880D2E" w:rsidP="00880D2E">
      <w:pPr>
        <w:rPr>
          <w:sz w:val="20"/>
          <w:szCs w:val="20"/>
        </w:rPr>
      </w:pPr>
      <w:r w:rsidRPr="00880D2E">
        <w:rPr>
          <w:sz w:val="20"/>
          <w:szCs w:val="20"/>
        </w:rPr>
        <w:t xml:space="preserve">4.1.3 Все листы заявки на участие в закупке должны быть прошиты. Прошивка должна быть скреплена печатью Участника закупки (для юридических лиц и индивидуальных предпринимателей) и подписана Участником закупки или уполномоченным лицом. </w:t>
      </w:r>
    </w:p>
    <w:p w:rsidR="00880D2E" w:rsidRPr="00880D2E" w:rsidRDefault="00880D2E" w:rsidP="00880D2E">
      <w:pPr>
        <w:rPr>
          <w:sz w:val="20"/>
          <w:szCs w:val="20"/>
        </w:rPr>
      </w:pPr>
      <w:r w:rsidRPr="00880D2E">
        <w:rPr>
          <w:sz w:val="20"/>
          <w:szCs w:val="20"/>
        </w:rPr>
        <w:t xml:space="preserve">4.1.4 Никакие исправления в тексте предложения не имеют силу, за исключением тех случаев, когда эти исправления заверены надлежащим образом рукописной надписью «исправленному верить», собственноручной подписью уполномоченного лица и печатью Участника закупки, расположенными рядом с каждым исправлением. </w:t>
      </w:r>
    </w:p>
    <w:p w:rsidR="00880D2E" w:rsidRPr="00880D2E" w:rsidRDefault="00880D2E" w:rsidP="00880D2E">
      <w:pPr>
        <w:rPr>
          <w:sz w:val="20"/>
          <w:szCs w:val="20"/>
        </w:rPr>
      </w:pPr>
      <w:r w:rsidRPr="00880D2E">
        <w:rPr>
          <w:sz w:val="20"/>
          <w:szCs w:val="20"/>
        </w:rPr>
        <w:t>4.1.5 Не допускается применение аналоговых подписей (в том числе, факсимиле) при оформлении заявки.</w:t>
      </w:r>
    </w:p>
    <w:p w:rsidR="00880D2E" w:rsidRPr="00880D2E" w:rsidRDefault="00880D2E" w:rsidP="00880D2E">
      <w:pPr>
        <w:rPr>
          <w:sz w:val="20"/>
          <w:szCs w:val="20"/>
        </w:rPr>
      </w:pPr>
      <w:r w:rsidRPr="00880D2E">
        <w:rPr>
          <w:sz w:val="20"/>
          <w:szCs w:val="20"/>
        </w:rPr>
        <w:t>4.1.6 Соблюдение Участником закупки указанных требований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документов и сведений, представленных в составе заявки на участие в закупке.</w:t>
      </w:r>
    </w:p>
    <w:p w:rsidR="00880D2E" w:rsidRPr="00880D2E" w:rsidRDefault="00880D2E" w:rsidP="00880D2E">
      <w:pPr>
        <w:rPr>
          <w:sz w:val="20"/>
          <w:szCs w:val="20"/>
        </w:rPr>
      </w:pPr>
      <w:r w:rsidRPr="00880D2E">
        <w:rPr>
          <w:sz w:val="20"/>
          <w:szCs w:val="20"/>
        </w:rPr>
        <w:t xml:space="preserve">4.1.7 Дополнительные носители информации (электронные носители, брошюры, рекламные материалы и т.д.) также помещаются в конверт с  заявкой участника. </w:t>
      </w:r>
    </w:p>
    <w:p w:rsidR="00880D2E" w:rsidRPr="00880D2E" w:rsidRDefault="00880D2E" w:rsidP="00880D2E">
      <w:pPr>
        <w:rPr>
          <w:sz w:val="20"/>
          <w:szCs w:val="20"/>
        </w:rPr>
      </w:pPr>
      <w:r w:rsidRPr="00880D2E">
        <w:rPr>
          <w:sz w:val="20"/>
          <w:szCs w:val="20"/>
        </w:rPr>
        <w:t>Документы, поданные в составе заявки, Участнику закупки не возвращаются.</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4.2. Изменение или отзыв заявки на участие в запросе котировок  </w:t>
      </w:r>
    </w:p>
    <w:p w:rsidR="00880D2E" w:rsidRPr="00880D2E" w:rsidRDefault="00880D2E" w:rsidP="00880D2E">
      <w:pPr>
        <w:rPr>
          <w:sz w:val="20"/>
          <w:szCs w:val="20"/>
        </w:rPr>
      </w:pPr>
      <w:r w:rsidRPr="00880D2E">
        <w:rPr>
          <w:sz w:val="20"/>
          <w:szCs w:val="20"/>
        </w:rPr>
        <w:t xml:space="preserve">4.2.1. Участник </w:t>
      </w:r>
      <w:r w:rsidR="007F4031">
        <w:rPr>
          <w:sz w:val="20"/>
          <w:szCs w:val="20"/>
        </w:rPr>
        <w:t>закупки</w:t>
      </w:r>
      <w:r w:rsidRPr="00880D2E">
        <w:rPr>
          <w:sz w:val="20"/>
          <w:szCs w:val="20"/>
        </w:rPr>
        <w:t xml:space="preserve"> вправе изменить заявку на участие в процедуре закупки в любое время до момента окончания подачи заявок. Изменения заявки должны быть оформлены в порядке, установленном для оформления заявок на участие в закупке.</w:t>
      </w:r>
    </w:p>
    <w:p w:rsidR="00880D2E" w:rsidRPr="00880D2E" w:rsidRDefault="00880D2E" w:rsidP="00880D2E">
      <w:pPr>
        <w:rPr>
          <w:sz w:val="20"/>
          <w:szCs w:val="20"/>
        </w:rPr>
      </w:pPr>
      <w:r w:rsidRPr="00880D2E">
        <w:rPr>
          <w:sz w:val="20"/>
          <w:szCs w:val="20"/>
        </w:rPr>
        <w:t xml:space="preserve">4.2.2.  Заявки по закупкам отзываются в любое время до окончания срока подачи </w:t>
      </w:r>
      <w:r w:rsidR="007F4031">
        <w:rPr>
          <w:sz w:val="20"/>
          <w:szCs w:val="20"/>
        </w:rPr>
        <w:t>заявок по правилам.</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4.3. Разъяснение положений документации о запросе котировок</w:t>
      </w:r>
    </w:p>
    <w:p w:rsidR="00880D2E" w:rsidRPr="00880D2E" w:rsidRDefault="00880D2E" w:rsidP="00880D2E">
      <w:pPr>
        <w:rPr>
          <w:sz w:val="20"/>
          <w:szCs w:val="20"/>
        </w:rPr>
      </w:pPr>
      <w:r w:rsidRPr="00880D2E">
        <w:rPr>
          <w:sz w:val="20"/>
          <w:szCs w:val="20"/>
        </w:rPr>
        <w:t>4.3.1. Любой участник процедуры закупки вправе направить Заказчику запрос о разъяснении положений документации о закупке на электронную почту ogsk2017@bk.кг</w:t>
      </w:r>
    </w:p>
    <w:p w:rsidR="00880D2E" w:rsidRPr="00880D2E" w:rsidRDefault="00880D2E" w:rsidP="00880D2E">
      <w:pPr>
        <w:rPr>
          <w:sz w:val="20"/>
          <w:szCs w:val="20"/>
        </w:rPr>
      </w:pPr>
      <w:r w:rsidRPr="00880D2E">
        <w:rPr>
          <w:sz w:val="20"/>
          <w:szCs w:val="20"/>
        </w:rPr>
        <w:t>4.3.2. Запросы, полученные Заказчиком не позднее чем за 3 рабочих дня до окончания срока подачи заявок на участие в закупке, подлежат рассмотрению Заказчиком в течение 3 (трех) рабочих дней с момента получения запроса. П.19 Извещения</w:t>
      </w:r>
    </w:p>
    <w:p w:rsidR="00880D2E" w:rsidRPr="00880D2E" w:rsidRDefault="00880D2E" w:rsidP="00880D2E">
      <w:pPr>
        <w:rPr>
          <w:sz w:val="20"/>
          <w:szCs w:val="20"/>
        </w:rPr>
      </w:pPr>
      <w:r w:rsidRPr="00880D2E">
        <w:rPr>
          <w:sz w:val="20"/>
          <w:szCs w:val="20"/>
        </w:rPr>
        <w:t xml:space="preserve">4.4. Продление срока подачи заявок </w:t>
      </w:r>
    </w:p>
    <w:p w:rsidR="00880D2E" w:rsidRPr="00880D2E" w:rsidRDefault="00880D2E" w:rsidP="00880D2E">
      <w:pPr>
        <w:rPr>
          <w:rFonts w:eastAsia="Calibri"/>
          <w:sz w:val="20"/>
          <w:szCs w:val="20"/>
        </w:rPr>
      </w:pPr>
      <w:r w:rsidRPr="00880D2E">
        <w:rPr>
          <w:sz w:val="20"/>
          <w:szCs w:val="20"/>
        </w:rPr>
        <w:t xml:space="preserve">4.4.1. </w:t>
      </w:r>
      <w:r w:rsidRPr="00880D2E">
        <w:rPr>
          <w:rFonts w:eastAsia="Calibri"/>
          <w:sz w:val="20"/>
          <w:szCs w:val="20"/>
        </w:rPr>
        <w:t xml:space="preserve">В случае если до момента окончания срока подачи заявок на участие в запросе котировок подана только одна заявка, то Заказчик вправе продлить срок подачи заявок не менее чем на 3 (три) рабочих дня и не позднее рабочего дня после дня окончания срока подачи заявок размещает </w:t>
      </w:r>
      <w:r w:rsidRPr="00880D2E">
        <w:rPr>
          <w:sz w:val="20"/>
          <w:szCs w:val="20"/>
        </w:rPr>
        <w:t>в единой информационной системе</w:t>
      </w:r>
      <w:r w:rsidRPr="00880D2E">
        <w:rPr>
          <w:rFonts w:eastAsia="Calibri"/>
          <w:sz w:val="20"/>
          <w:szCs w:val="20"/>
        </w:rPr>
        <w:t xml:space="preserve"> извещение о продлении срока подачи таких заявок. При этом заявка, поданная в срок, указанный в извещении о проведении процедуры закупки, рассматривается одновременно с заявками, поданными в срок, указанный в извещении о продлении срока подачи заявок.</w:t>
      </w:r>
      <w:r w:rsidRPr="00880D2E">
        <w:rPr>
          <w:sz w:val="20"/>
          <w:szCs w:val="20"/>
        </w:rPr>
        <w:t xml:space="preserve"> </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5.ПОРЯДОК РАССМОТРЕНИЯ ЗАЯВОК НА УЧАСТИЕ В ЗАПРОСЕ КОТИРОВОК В ПОРЯДОК ИХ РАССМОТРЕНИЯ, ОЦЕНКИ И СОПОСТАВЛЕНИЯ  </w:t>
      </w:r>
    </w:p>
    <w:p w:rsidR="00880D2E" w:rsidRPr="00880D2E" w:rsidRDefault="00880D2E" w:rsidP="00880D2E">
      <w:pPr>
        <w:rPr>
          <w:sz w:val="20"/>
          <w:szCs w:val="20"/>
          <w:highlight w:val="yellow"/>
        </w:rPr>
      </w:pPr>
      <w:r w:rsidRPr="00880D2E">
        <w:rPr>
          <w:sz w:val="20"/>
          <w:szCs w:val="20"/>
          <w:highlight w:val="yellow"/>
        </w:rPr>
        <w:t>5.1. Дата и время окончания срока рассмотрения заявок:</w:t>
      </w:r>
    </w:p>
    <w:p w:rsidR="00880D2E" w:rsidRPr="00880D2E" w:rsidRDefault="00880D2E" w:rsidP="00880D2E">
      <w:pPr>
        <w:rPr>
          <w:sz w:val="20"/>
          <w:szCs w:val="20"/>
          <w:highlight w:val="yellow"/>
        </w:rPr>
      </w:pPr>
      <w:r w:rsidRPr="00880D2E">
        <w:rPr>
          <w:sz w:val="20"/>
          <w:szCs w:val="20"/>
          <w:highlight w:val="yellow"/>
        </w:rPr>
        <w:t>С «15» марта 2022г. не позднее «18» марта 2022г.</w:t>
      </w:r>
    </w:p>
    <w:p w:rsidR="00880D2E" w:rsidRPr="00880D2E" w:rsidRDefault="00880D2E" w:rsidP="00880D2E">
      <w:pPr>
        <w:rPr>
          <w:sz w:val="20"/>
          <w:szCs w:val="20"/>
          <w:highlight w:val="yellow"/>
        </w:rPr>
      </w:pPr>
      <w:r w:rsidRPr="00880D2E">
        <w:rPr>
          <w:sz w:val="20"/>
          <w:szCs w:val="20"/>
          <w:highlight w:val="yellow"/>
        </w:rPr>
        <w:t>Дата и время окончания срока подведения итогов закупки:</w:t>
      </w:r>
    </w:p>
    <w:p w:rsidR="00880D2E" w:rsidRPr="00880D2E" w:rsidRDefault="00880D2E" w:rsidP="00880D2E">
      <w:pPr>
        <w:rPr>
          <w:sz w:val="20"/>
          <w:szCs w:val="20"/>
        </w:rPr>
      </w:pPr>
      <w:r w:rsidRPr="00880D2E">
        <w:rPr>
          <w:sz w:val="20"/>
          <w:szCs w:val="20"/>
        </w:rPr>
        <w:t>Не позднее «18» марта 2022г. (время оренбургское)</w:t>
      </w:r>
    </w:p>
    <w:p w:rsidR="00880D2E" w:rsidRPr="00880D2E" w:rsidRDefault="00880D2E" w:rsidP="00880D2E">
      <w:pPr>
        <w:rPr>
          <w:sz w:val="20"/>
          <w:szCs w:val="20"/>
        </w:rPr>
      </w:pPr>
      <w:r w:rsidRPr="00880D2E">
        <w:rPr>
          <w:sz w:val="20"/>
          <w:szCs w:val="20"/>
        </w:rPr>
        <w:t>5.1.1. После окончания срока подачи заявок, установленного в извещение и документации, Центральная закупочная комиссия вскрывает заявки, поданные на бумажном носителе в запечатанном конверте</w:t>
      </w:r>
    </w:p>
    <w:p w:rsidR="00880D2E" w:rsidRPr="00880D2E" w:rsidRDefault="00880D2E" w:rsidP="00880D2E">
      <w:pPr>
        <w:rPr>
          <w:sz w:val="20"/>
          <w:szCs w:val="20"/>
        </w:rPr>
      </w:pPr>
      <w:r w:rsidRPr="00880D2E">
        <w:rPr>
          <w:sz w:val="20"/>
          <w:szCs w:val="20"/>
        </w:rPr>
        <w:t xml:space="preserve">5.1.2. Комиссией оформляется протокол вскрытия конвертов с заявками, рассмотрения и оценки заявок на участие в запросе котировок. </w:t>
      </w:r>
    </w:p>
    <w:p w:rsidR="00880D2E" w:rsidRPr="00880D2E" w:rsidRDefault="00880D2E" w:rsidP="00880D2E">
      <w:pPr>
        <w:rPr>
          <w:sz w:val="20"/>
          <w:szCs w:val="20"/>
        </w:rPr>
      </w:pPr>
      <w:r w:rsidRPr="00880D2E">
        <w:rPr>
          <w:sz w:val="20"/>
          <w:szCs w:val="20"/>
        </w:rPr>
        <w:t xml:space="preserve">            Протокол подписывается всеми присутствующими на заседании членами комиссии Заказчика. Указанный протокол размещается в ЕИС Заказчиком в течении трех рабочих дней, следующих за днем его подписания.</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5.2. Порядок рассмотрения заявок.</w:t>
      </w:r>
    </w:p>
    <w:p w:rsidR="00880D2E" w:rsidRPr="00880D2E" w:rsidRDefault="00880D2E" w:rsidP="00880D2E">
      <w:pPr>
        <w:rPr>
          <w:sz w:val="20"/>
          <w:szCs w:val="20"/>
        </w:rPr>
      </w:pPr>
      <w:r w:rsidRPr="00880D2E">
        <w:rPr>
          <w:sz w:val="20"/>
          <w:szCs w:val="20"/>
        </w:rPr>
        <w:t xml:space="preserve">5.2.1. Комиссия рассматривает заявки на участие в процедуре закупки на соответствие требованиям, установленным документацией о закупке, и осуществляет проверку соответствия участников процедуры закупки требованиям, установленным Положением и документацией о закупке. </w:t>
      </w:r>
    </w:p>
    <w:p w:rsidR="00880D2E" w:rsidRPr="00880D2E" w:rsidRDefault="00880D2E" w:rsidP="00880D2E">
      <w:pPr>
        <w:rPr>
          <w:sz w:val="20"/>
          <w:szCs w:val="20"/>
        </w:rPr>
      </w:pPr>
    </w:p>
    <w:p w:rsidR="00880D2E" w:rsidRPr="00880D2E" w:rsidRDefault="00880D2E" w:rsidP="00880D2E">
      <w:pPr>
        <w:rPr>
          <w:sz w:val="20"/>
          <w:szCs w:val="20"/>
        </w:rPr>
      </w:pPr>
      <w:bookmarkStart w:id="11" w:name="sub_761"/>
      <w:bookmarkStart w:id="12" w:name="_Toc15890879"/>
      <w:bookmarkStart w:id="13" w:name="_Toc13035847"/>
      <w:r w:rsidRPr="00880D2E">
        <w:rPr>
          <w:sz w:val="20"/>
          <w:szCs w:val="20"/>
        </w:rPr>
        <w:t xml:space="preserve">5.3. Рассмотрение, оценка и сопоставление заявок на участие в запросе котировок </w:t>
      </w:r>
    </w:p>
    <w:p w:rsidR="00880D2E" w:rsidRPr="00880D2E" w:rsidRDefault="00880D2E" w:rsidP="00880D2E">
      <w:pPr>
        <w:rPr>
          <w:sz w:val="20"/>
          <w:szCs w:val="20"/>
        </w:rPr>
      </w:pPr>
      <w:r w:rsidRPr="00880D2E">
        <w:rPr>
          <w:sz w:val="20"/>
          <w:szCs w:val="20"/>
        </w:rPr>
        <w:t>5.3.1. Рассмотрение, оценка и сопоставление заявок на участие в запросе котировок могут проводиться одновременно или последовательно.</w:t>
      </w:r>
      <w:bookmarkEnd w:id="11"/>
    </w:p>
    <w:p w:rsidR="00880D2E" w:rsidRPr="00880D2E" w:rsidRDefault="00880D2E" w:rsidP="00880D2E">
      <w:pPr>
        <w:rPr>
          <w:sz w:val="20"/>
          <w:szCs w:val="20"/>
        </w:rPr>
      </w:pPr>
      <w:r w:rsidRPr="00880D2E">
        <w:rPr>
          <w:sz w:val="20"/>
          <w:szCs w:val="20"/>
        </w:rPr>
        <w:t>5.3.2. Организатор рассматривает заявки на соответствие следующим требованиям:</w:t>
      </w:r>
    </w:p>
    <w:p w:rsidR="00880D2E" w:rsidRPr="00880D2E" w:rsidRDefault="00880D2E" w:rsidP="00880D2E">
      <w:pPr>
        <w:rPr>
          <w:sz w:val="20"/>
          <w:szCs w:val="20"/>
        </w:rPr>
      </w:pPr>
      <w:r w:rsidRPr="00880D2E">
        <w:rPr>
          <w:sz w:val="20"/>
          <w:szCs w:val="20"/>
        </w:rPr>
        <w:t>- наличие документов, определенных Документацией;</w:t>
      </w:r>
    </w:p>
    <w:p w:rsidR="00880D2E" w:rsidRPr="00880D2E" w:rsidRDefault="00880D2E" w:rsidP="00880D2E">
      <w:pPr>
        <w:rPr>
          <w:sz w:val="20"/>
          <w:szCs w:val="20"/>
        </w:rPr>
      </w:pPr>
      <w:r w:rsidRPr="00880D2E">
        <w:rPr>
          <w:sz w:val="20"/>
          <w:szCs w:val="20"/>
        </w:rPr>
        <w:t>- соответствие предмета заявки предмету запроса котировок, указанному в Документации;</w:t>
      </w:r>
    </w:p>
    <w:p w:rsidR="00880D2E" w:rsidRPr="00880D2E" w:rsidRDefault="00880D2E" w:rsidP="00880D2E">
      <w:pPr>
        <w:rPr>
          <w:sz w:val="20"/>
          <w:szCs w:val="20"/>
        </w:rPr>
      </w:pPr>
      <w:r w:rsidRPr="00880D2E">
        <w:rPr>
          <w:sz w:val="20"/>
          <w:szCs w:val="20"/>
        </w:rPr>
        <w:t>- наличие обеспечения заявки на участие в запросе котировок, если в Документации установлено данное требование;</w:t>
      </w:r>
    </w:p>
    <w:p w:rsidR="00880D2E" w:rsidRPr="00880D2E" w:rsidRDefault="00880D2E" w:rsidP="00880D2E">
      <w:pPr>
        <w:rPr>
          <w:sz w:val="20"/>
          <w:szCs w:val="20"/>
        </w:rPr>
      </w:pPr>
      <w:r w:rsidRPr="00880D2E">
        <w:rPr>
          <w:sz w:val="20"/>
          <w:szCs w:val="20"/>
        </w:rPr>
        <w:t xml:space="preserve">- не превышение цены Договора, содержащегося в заявке на участие в запросе котировок, над начальной (максимальной) ценой Договора, установленной Заказчиком. </w:t>
      </w:r>
    </w:p>
    <w:p w:rsidR="00880D2E" w:rsidRPr="00880D2E" w:rsidRDefault="00880D2E" w:rsidP="00880D2E">
      <w:pPr>
        <w:rPr>
          <w:sz w:val="20"/>
          <w:szCs w:val="20"/>
        </w:rPr>
      </w:pPr>
      <w:r w:rsidRPr="00880D2E">
        <w:rPr>
          <w:sz w:val="20"/>
          <w:szCs w:val="20"/>
        </w:rPr>
        <w:t xml:space="preserve">5.3.3. Заказчиком </w:t>
      </w:r>
      <w:hyperlink w:anchor="sub_1216" w:history="1"/>
      <w:r w:rsidRPr="00880D2E">
        <w:rPr>
          <w:sz w:val="20"/>
          <w:szCs w:val="20"/>
        </w:rPr>
        <w:t xml:space="preserve">проводится проверка информации об Участниках закупки, в том числе осуществляется оценка их правоспособности, платежеспособности и деловой репутации. </w:t>
      </w:r>
      <w:bookmarkStart w:id="14" w:name="sub_764"/>
    </w:p>
    <w:p w:rsidR="00880D2E" w:rsidRPr="00880D2E" w:rsidRDefault="00880D2E" w:rsidP="00880D2E">
      <w:pPr>
        <w:rPr>
          <w:sz w:val="20"/>
          <w:szCs w:val="20"/>
        </w:rPr>
      </w:pPr>
      <w:r w:rsidRPr="00880D2E">
        <w:rPr>
          <w:sz w:val="20"/>
          <w:szCs w:val="20"/>
        </w:rPr>
        <w:t>5.3.4. По результатам рассмотрения и проверки информации об Участниках закупки Заказчик вправе отклонить заявку Участника закупки в следующих случаях:</w:t>
      </w:r>
    </w:p>
    <w:bookmarkEnd w:id="14"/>
    <w:p w:rsidR="00880D2E" w:rsidRPr="00880D2E" w:rsidRDefault="00880D2E" w:rsidP="00880D2E">
      <w:pPr>
        <w:rPr>
          <w:sz w:val="20"/>
          <w:szCs w:val="20"/>
        </w:rPr>
      </w:pPr>
      <w:r w:rsidRPr="00880D2E">
        <w:rPr>
          <w:sz w:val="20"/>
          <w:szCs w:val="20"/>
        </w:rPr>
        <w:t>- отсутствия документов, определенных Документацией, либо наличия в таких документах недостоверных сведений об Участнике закупки или о товарах (работах, услугах), на поставку (выполнение, оказание) которых проводится запрос котировок, либо несоответствия таких документов требованиям к оформлению и составу Заявки;</w:t>
      </w:r>
    </w:p>
    <w:p w:rsidR="00880D2E" w:rsidRPr="00880D2E" w:rsidRDefault="00880D2E" w:rsidP="00880D2E">
      <w:pPr>
        <w:rPr>
          <w:sz w:val="20"/>
          <w:szCs w:val="20"/>
        </w:rPr>
      </w:pPr>
      <w:r w:rsidRPr="00880D2E">
        <w:rPr>
          <w:sz w:val="20"/>
          <w:szCs w:val="20"/>
        </w:rPr>
        <w:t>- отсутствия обеспечения заявки на участие в запросе котировок, если в Документации установлено данное требование;</w:t>
      </w:r>
    </w:p>
    <w:p w:rsidR="00880D2E" w:rsidRPr="00880D2E" w:rsidRDefault="00880D2E" w:rsidP="00880D2E">
      <w:pPr>
        <w:rPr>
          <w:sz w:val="20"/>
          <w:szCs w:val="20"/>
        </w:rPr>
      </w:pPr>
      <w:r w:rsidRPr="00880D2E">
        <w:rPr>
          <w:sz w:val="20"/>
          <w:szCs w:val="20"/>
        </w:rPr>
        <w:t>- наличие в заявке на участие в запросе котировок предложения о цене Договора (товаров, работ, услуг, являющихся предметом закупки), превышающего начальную (максимальную) цену Договора, установленную в Документации;</w:t>
      </w:r>
    </w:p>
    <w:p w:rsidR="00880D2E" w:rsidRPr="00880D2E" w:rsidRDefault="00880D2E" w:rsidP="00880D2E">
      <w:pPr>
        <w:rPr>
          <w:sz w:val="20"/>
          <w:szCs w:val="20"/>
        </w:rPr>
      </w:pPr>
      <w:r w:rsidRPr="00880D2E">
        <w:rPr>
          <w:sz w:val="20"/>
          <w:szCs w:val="20"/>
        </w:rPr>
        <w:t xml:space="preserve">- несоответствия Участника закупки требованиям, указанным в п. 1.2.3. Документации.  </w:t>
      </w:r>
      <w:bookmarkStart w:id="15" w:name="sub_765"/>
    </w:p>
    <w:bookmarkEnd w:id="15"/>
    <w:p w:rsidR="00880D2E" w:rsidRPr="00880D2E" w:rsidRDefault="00880D2E" w:rsidP="00880D2E">
      <w:pPr>
        <w:rPr>
          <w:sz w:val="20"/>
          <w:szCs w:val="20"/>
        </w:rPr>
      </w:pPr>
      <w:r w:rsidRPr="00880D2E">
        <w:rPr>
          <w:sz w:val="20"/>
          <w:szCs w:val="20"/>
        </w:rPr>
        <w:t>5.3.5. </w:t>
      </w:r>
      <w:bookmarkEnd w:id="12"/>
      <w:bookmarkEnd w:id="13"/>
      <w:r w:rsidRPr="00880D2E">
        <w:rPr>
          <w:sz w:val="20"/>
          <w:szCs w:val="20"/>
        </w:rPr>
        <w:t xml:space="preserve"> Конкурсная комиссия осуществляет оценку и сопоставление заявок на участие в запросе котировок, поданных участниками процедуры закупки, признанными участниками закупки. </w:t>
      </w:r>
    </w:p>
    <w:p w:rsidR="00880D2E" w:rsidRPr="00880D2E" w:rsidRDefault="00880D2E" w:rsidP="00880D2E">
      <w:pPr>
        <w:rPr>
          <w:sz w:val="20"/>
          <w:szCs w:val="20"/>
        </w:rPr>
      </w:pPr>
      <w:r w:rsidRPr="00880D2E">
        <w:rPr>
          <w:sz w:val="20"/>
          <w:szCs w:val="20"/>
        </w:rPr>
        <w:t xml:space="preserve">Оценка и сопоставление заявок на участие в закупке осуществляются конкурсной комиссией в целях выявления наименьшей цены договора в соответствии с условиями, которые установлены конкурсной документацией. </w:t>
      </w:r>
    </w:p>
    <w:p w:rsidR="00880D2E" w:rsidRPr="00880D2E" w:rsidRDefault="00880D2E" w:rsidP="00880D2E">
      <w:pPr>
        <w:rPr>
          <w:sz w:val="20"/>
          <w:szCs w:val="20"/>
        </w:rPr>
      </w:pPr>
      <w:r w:rsidRPr="00880D2E">
        <w:rPr>
          <w:sz w:val="20"/>
          <w:szCs w:val="20"/>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880D2E" w:rsidRPr="00880D2E" w:rsidRDefault="00880D2E" w:rsidP="00880D2E">
      <w:pPr>
        <w:rPr>
          <w:sz w:val="20"/>
          <w:szCs w:val="20"/>
        </w:rPr>
      </w:pPr>
      <w:r w:rsidRPr="00880D2E">
        <w:rPr>
          <w:sz w:val="20"/>
          <w:szCs w:val="20"/>
        </w:rPr>
        <w:tab/>
        <w:t>5.3.12. Протокол вскрытия конвертов и рассмотрения заявок участников закупки составляется в одном экземпляре, подписывается членами Закупочной комиссии. Указанный протокол размещается в ЕИС Заказчиком в день проведения вскрытия конвертов с заявками и их рассмотрения.</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5.4. Признание запроса котировок несостоявшимся</w:t>
      </w:r>
    </w:p>
    <w:p w:rsidR="00880D2E" w:rsidRPr="00880D2E" w:rsidRDefault="00880D2E" w:rsidP="00880D2E">
      <w:pPr>
        <w:rPr>
          <w:sz w:val="20"/>
          <w:szCs w:val="20"/>
        </w:rPr>
      </w:pPr>
      <w:r w:rsidRPr="00880D2E">
        <w:rPr>
          <w:sz w:val="20"/>
          <w:szCs w:val="20"/>
        </w:rPr>
        <w:t>5.4.1. Запрос котировок признается несостоявшимся в случае, если:</w:t>
      </w:r>
    </w:p>
    <w:bookmarkEnd w:id="10"/>
    <w:p w:rsidR="00880D2E" w:rsidRPr="00880D2E" w:rsidRDefault="00880D2E" w:rsidP="00880D2E">
      <w:pPr>
        <w:rPr>
          <w:sz w:val="20"/>
          <w:szCs w:val="20"/>
        </w:rPr>
      </w:pPr>
      <w:r w:rsidRPr="00880D2E">
        <w:rPr>
          <w:sz w:val="20"/>
          <w:szCs w:val="20"/>
        </w:rPr>
        <w:t>1) не подано ни одной заявки на участие в закупке;</w:t>
      </w:r>
    </w:p>
    <w:p w:rsidR="00880D2E" w:rsidRPr="00880D2E" w:rsidRDefault="00880D2E" w:rsidP="00880D2E">
      <w:pPr>
        <w:rPr>
          <w:sz w:val="20"/>
          <w:szCs w:val="20"/>
        </w:rPr>
      </w:pPr>
      <w:r w:rsidRPr="00880D2E">
        <w:rPr>
          <w:sz w:val="20"/>
          <w:szCs w:val="20"/>
        </w:rPr>
        <w:t>2) по результатам проведения закупки все заявки на участия в ней отклонены;</w:t>
      </w:r>
    </w:p>
    <w:p w:rsidR="00880D2E" w:rsidRPr="00880D2E" w:rsidRDefault="00880D2E" w:rsidP="00880D2E">
      <w:pPr>
        <w:rPr>
          <w:sz w:val="20"/>
          <w:szCs w:val="20"/>
        </w:rPr>
      </w:pPr>
      <w:r w:rsidRPr="00880D2E">
        <w:rPr>
          <w:sz w:val="20"/>
          <w:szCs w:val="20"/>
        </w:rPr>
        <w:t>3) на участие в конкурсе подана одна заявка;</w:t>
      </w:r>
    </w:p>
    <w:p w:rsidR="00880D2E" w:rsidRPr="00880D2E" w:rsidRDefault="00880D2E" w:rsidP="00880D2E">
      <w:pPr>
        <w:rPr>
          <w:sz w:val="20"/>
          <w:szCs w:val="20"/>
        </w:rPr>
      </w:pPr>
      <w:r w:rsidRPr="00880D2E">
        <w:rPr>
          <w:sz w:val="20"/>
          <w:szCs w:val="20"/>
        </w:rPr>
        <w:t>4) по результатам закупки отклонены все заявки, за исключением одной заявки на участие в закупке;</w:t>
      </w:r>
    </w:p>
    <w:p w:rsidR="00880D2E" w:rsidRPr="00880D2E" w:rsidRDefault="00880D2E" w:rsidP="00880D2E">
      <w:pPr>
        <w:rPr>
          <w:sz w:val="20"/>
          <w:szCs w:val="20"/>
        </w:rPr>
      </w:pPr>
      <w:r w:rsidRPr="00880D2E">
        <w:rPr>
          <w:sz w:val="20"/>
          <w:szCs w:val="20"/>
        </w:rPr>
        <w:t>5) по результатам проведения закупки от заключения договора уклонились все участники закупки.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5.4.2.Если процедура закупки признана несостоявшейся, Заказчик вправе по своему усмотрению: </w:t>
      </w:r>
    </w:p>
    <w:p w:rsidR="00880D2E" w:rsidRPr="00880D2E" w:rsidRDefault="00880D2E" w:rsidP="00880D2E">
      <w:pPr>
        <w:rPr>
          <w:sz w:val="20"/>
          <w:szCs w:val="20"/>
        </w:rPr>
      </w:pPr>
      <w:r w:rsidRPr="00880D2E">
        <w:rPr>
          <w:sz w:val="20"/>
          <w:szCs w:val="20"/>
        </w:rPr>
        <w:t xml:space="preserve">1) отказаться от проведения процедуры закупки; </w:t>
      </w:r>
    </w:p>
    <w:p w:rsidR="00880D2E" w:rsidRPr="00880D2E" w:rsidRDefault="00880D2E" w:rsidP="00880D2E">
      <w:pPr>
        <w:rPr>
          <w:sz w:val="20"/>
          <w:szCs w:val="20"/>
        </w:rPr>
      </w:pPr>
      <w:r w:rsidRPr="00880D2E">
        <w:rPr>
          <w:sz w:val="20"/>
          <w:szCs w:val="20"/>
        </w:rPr>
        <w:t xml:space="preserve">2) провести процедуру закупки повторно, не изменяя способ закупки и сведения о закупке, кроме сведений о сроках и датах, связанных с этапами соответствующей процедуры закупки; </w:t>
      </w:r>
    </w:p>
    <w:p w:rsidR="00880D2E" w:rsidRPr="00880D2E" w:rsidRDefault="00880D2E" w:rsidP="00880D2E">
      <w:pPr>
        <w:rPr>
          <w:sz w:val="20"/>
          <w:szCs w:val="20"/>
        </w:rPr>
      </w:pPr>
      <w:r w:rsidRPr="00880D2E">
        <w:rPr>
          <w:sz w:val="20"/>
          <w:szCs w:val="20"/>
        </w:rPr>
        <w:t xml:space="preserve">3) провести процедуру закупки повторно, изменив способ закупки, в том числе на способ закупки у единственного контрагента, но не изменяя сведения о закупке, кроме сведений, связанных с изменением способа закупки; </w:t>
      </w:r>
    </w:p>
    <w:p w:rsidR="00880D2E" w:rsidRPr="00880D2E" w:rsidRDefault="00880D2E" w:rsidP="00880D2E">
      <w:pPr>
        <w:rPr>
          <w:sz w:val="20"/>
          <w:szCs w:val="20"/>
        </w:rPr>
      </w:pPr>
      <w:r w:rsidRPr="00880D2E">
        <w:rPr>
          <w:sz w:val="20"/>
          <w:szCs w:val="20"/>
        </w:rPr>
        <w:t>4) провести Закупку повторно, изменив способ закупки и любые сведения о закупке;</w:t>
      </w:r>
    </w:p>
    <w:p w:rsidR="00880D2E" w:rsidRPr="00880D2E" w:rsidRDefault="00880D2E" w:rsidP="00880D2E">
      <w:pPr>
        <w:rPr>
          <w:sz w:val="20"/>
          <w:szCs w:val="20"/>
        </w:rPr>
      </w:pPr>
      <w:r w:rsidRPr="00880D2E">
        <w:rPr>
          <w:sz w:val="20"/>
          <w:szCs w:val="20"/>
        </w:rPr>
        <w:t>5) заключить договор с единственным Участником процедуры закупки, если только один Претендент, подавший заявку на участие в процедуре закупке, признан Участником данной процедуры закупки.</w:t>
      </w:r>
    </w:p>
    <w:p w:rsidR="00880D2E" w:rsidRPr="00880D2E" w:rsidRDefault="00880D2E" w:rsidP="00880D2E">
      <w:pPr>
        <w:rPr>
          <w:sz w:val="20"/>
          <w:szCs w:val="20"/>
        </w:rPr>
      </w:pPr>
      <w:r w:rsidRPr="00880D2E">
        <w:rPr>
          <w:sz w:val="20"/>
          <w:szCs w:val="20"/>
        </w:rPr>
        <w:t xml:space="preserve">6.ПОРЯДОК ЗАКЛЮЧЕНИЯ, ИЗМЕНЕНИЯ, РАСТОРЖЕНИЯ ДОГОВОРА ПО РЕЗУЛЬТАТАМ ПРОВЕДЕНИЯ ЗАПРОСА КОТИРОВОК </w:t>
      </w:r>
    </w:p>
    <w:p w:rsidR="00880D2E" w:rsidRPr="00880D2E" w:rsidRDefault="00880D2E" w:rsidP="00880D2E">
      <w:pPr>
        <w:rPr>
          <w:rFonts w:eastAsia="Calibri"/>
          <w:sz w:val="20"/>
          <w:szCs w:val="20"/>
        </w:rPr>
      </w:pPr>
      <w:r w:rsidRPr="00880D2E">
        <w:rPr>
          <w:rFonts w:eastAsia="Calibri"/>
          <w:sz w:val="20"/>
          <w:szCs w:val="20"/>
        </w:rPr>
        <w:t>6.1. Срок заключения договора</w:t>
      </w:r>
    </w:p>
    <w:p w:rsidR="00880D2E" w:rsidRPr="00880D2E" w:rsidRDefault="00880D2E" w:rsidP="00880D2E">
      <w:pPr>
        <w:rPr>
          <w:sz w:val="20"/>
          <w:szCs w:val="20"/>
        </w:rPr>
      </w:pPr>
      <w:r w:rsidRPr="00880D2E">
        <w:rPr>
          <w:sz w:val="20"/>
          <w:szCs w:val="20"/>
        </w:rPr>
        <w:t>6.1.1. Договор между Заказчиком и победителем запроса котировок должен быть заключен Заказчиком не ранее десяти дней со дня размещения в ЕИС протокола рассмотрения и оценки заявок на участие в запросе котировок заявок участников закупки и не позднее двадцати дней со дня подписания указанного протокола.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6.2. Порядок заключения договора</w:t>
      </w:r>
    </w:p>
    <w:p w:rsidR="00880D2E" w:rsidRPr="00880D2E" w:rsidRDefault="00880D2E" w:rsidP="00880D2E">
      <w:pPr>
        <w:rPr>
          <w:sz w:val="20"/>
          <w:szCs w:val="20"/>
        </w:rPr>
      </w:pPr>
      <w:r w:rsidRPr="00880D2E">
        <w:rPr>
          <w:sz w:val="20"/>
          <w:szCs w:val="20"/>
        </w:rPr>
        <w:t>6.2.1. Заключение договора по результатам проведенной закупки производится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или с даты признания победителя такой процедуры уклонившимся от заключения договора.</w:t>
      </w:r>
    </w:p>
    <w:p w:rsidR="00880D2E" w:rsidRPr="00880D2E" w:rsidRDefault="00880D2E" w:rsidP="00880D2E">
      <w:pPr>
        <w:rPr>
          <w:sz w:val="20"/>
          <w:szCs w:val="20"/>
        </w:rPr>
      </w:pPr>
      <w:r w:rsidRPr="00880D2E">
        <w:rPr>
          <w:sz w:val="20"/>
          <w:szCs w:val="20"/>
        </w:rPr>
        <w:t>6.2.3.Договор по результатам закупки заключается на бумажном носителе (Приложение №5)</w:t>
      </w:r>
    </w:p>
    <w:p w:rsidR="00880D2E" w:rsidRPr="00880D2E" w:rsidRDefault="00880D2E" w:rsidP="00880D2E">
      <w:pPr>
        <w:rPr>
          <w:sz w:val="20"/>
          <w:szCs w:val="20"/>
        </w:rPr>
      </w:pPr>
      <w:r w:rsidRPr="00880D2E">
        <w:rPr>
          <w:sz w:val="20"/>
          <w:szCs w:val="20"/>
        </w:rPr>
        <w:t>6.2.4.В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второй номер.</w:t>
      </w:r>
    </w:p>
    <w:p w:rsidR="00880D2E" w:rsidRPr="00880D2E" w:rsidRDefault="00880D2E" w:rsidP="00880D2E">
      <w:pPr>
        <w:rPr>
          <w:sz w:val="20"/>
          <w:szCs w:val="20"/>
        </w:rPr>
      </w:pPr>
      <w:r w:rsidRPr="00880D2E">
        <w:rPr>
          <w:sz w:val="20"/>
          <w:szCs w:val="20"/>
        </w:rPr>
        <w:t>6.2.4.Победитель закупки признается уклонившимся от заключения договора в случае, если в сроки, указанные в первом абзаце данного пункта, он не направил заказчику проект договора, подписанный лицом, имеющим право действовать от имени такого победителя, обеспечение исполнения договора или не исполнил требования, предусмотренные антидемпинговыми мерами.</w:t>
      </w:r>
    </w:p>
    <w:p w:rsidR="00880D2E" w:rsidRPr="00880D2E" w:rsidRDefault="00880D2E" w:rsidP="00880D2E">
      <w:pPr>
        <w:rPr>
          <w:sz w:val="20"/>
          <w:szCs w:val="20"/>
        </w:rPr>
      </w:pPr>
      <w:r w:rsidRPr="00880D2E">
        <w:rPr>
          <w:sz w:val="20"/>
          <w:szCs w:val="20"/>
        </w:rPr>
        <w:t>6.2.5.Предусмотрена возможность расторжения договора в одностороннем порядке,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процедуры.6.2.4. В случае отказа Заказчика от заключения договора с победителем и участником закупки, занявшим второе место, Заказчик публикует извещение о признании запроса котировок несостоявшимся в ЕИС.</w:t>
      </w:r>
    </w:p>
    <w:p w:rsidR="00880D2E" w:rsidRPr="00880D2E" w:rsidRDefault="00880D2E" w:rsidP="00880D2E">
      <w:pPr>
        <w:rPr>
          <w:sz w:val="20"/>
          <w:szCs w:val="20"/>
        </w:rPr>
      </w:pPr>
      <w:r w:rsidRPr="00880D2E">
        <w:rPr>
          <w:sz w:val="20"/>
          <w:szCs w:val="20"/>
        </w:rPr>
        <w:t>6.3. Отказ от заключения договора.</w:t>
      </w:r>
    </w:p>
    <w:p w:rsidR="00880D2E" w:rsidRPr="00880D2E" w:rsidRDefault="00880D2E" w:rsidP="00880D2E">
      <w:pPr>
        <w:rPr>
          <w:sz w:val="20"/>
          <w:szCs w:val="20"/>
        </w:rPr>
      </w:pPr>
      <w:r w:rsidRPr="00880D2E">
        <w:rPr>
          <w:sz w:val="20"/>
          <w:szCs w:val="20"/>
        </w:rPr>
        <w:t>6.3.1. Допускается отказ от заключения договора:</w:t>
      </w:r>
    </w:p>
    <w:p w:rsidR="00880D2E" w:rsidRPr="00880D2E" w:rsidRDefault="00880D2E" w:rsidP="00880D2E">
      <w:pPr>
        <w:rPr>
          <w:sz w:val="20"/>
          <w:szCs w:val="20"/>
        </w:rPr>
      </w:pPr>
      <w:r w:rsidRPr="00880D2E">
        <w:rPr>
          <w:sz w:val="20"/>
          <w:szCs w:val="20"/>
        </w:rPr>
        <w:t>а) по соглашению сторон в связи с обстоятельствами непреодолимой силы;</w:t>
      </w:r>
    </w:p>
    <w:p w:rsidR="00880D2E" w:rsidRPr="00880D2E" w:rsidRDefault="00880D2E" w:rsidP="00880D2E">
      <w:pPr>
        <w:rPr>
          <w:sz w:val="20"/>
          <w:szCs w:val="20"/>
        </w:rPr>
      </w:pPr>
      <w:r w:rsidRPr="00880D2E">
        <w:rPr>
          <w:sz w:val="20"/>
          <w:szCs w:val="20"/>
        </w:rPr>
        <w:t>б) в одностороннем внесудебном порядке, в случае выявления предоставления участником в составе заявки, поданной для участия в процедуре закупки, недостоверной информации;</w:t>
      </w:r>
    </w:p>
    <w:p w:rsidR="00880D2E" w:rsidRPr="00880D2E" w:rsidRDefault="00880D2E" w:rsidP="00880D2E">
      <w:pPr>
        <w:rPr>
          <w:sz w:val="20"/>
          <w:szCs w:val="20"/>
        </w:rPr>
      </w:pPr>
      <w:r w:rsidRPr="00880D2E">
        <w:rPr>
          <w:sz w:val="20"/>
          <w:szCs w:val="20"/>
        </w:rPr>
        <w:t>в) в случае изменения потребностей Заказчика при проведении запроса котировок.</w:t>
      </w:r>
    </w:p>
    <w:p w:rsidR="00880D2E" w:rsidRPr="00880D2E" w:rsidRDefault="00880D2E" w:rsidP="00880D2E">
      <w:pPr>
        <w:rPr>
          <w:sz w:val="20"/>
          <w:szCs w:val="20"/>
        </w:rPr>
      </w:pPr>
      <w:r w:rsidRPr="00880D2E">
        <w:rPr>
          <w:sz w:val="20"/>
          <w:szCs w:val="20"/>
        </w:rPr>
        <w:t>г) в случае неодобрения компетентным органом Заказчика крупной сделки и/или сделки, в совершении которой имеется заинтересованность.</w:t>
      </w:r>
    </w:p>
    <w:p w:rsidR="00880D2E" w:rsidRPr="00880D2E" w:rsidRDefault="00880D2E" w:rsidP="00880D2E">
      <w:pPr>
        <w:rPr>
          <w:sz w:val="20"/>
          <w:szCs w:val="20"/>
        </w:rPr>
      </w:pPr>
      <w:r w:rsidRPr="00880D2E">
        <w:rPr>
          <w:sz w:val="20"/>
          <w:szCs w:val="20"/>
        </w:rPr>
        <w:t>При этом Заказчик не несет никакой ответственности перед участниками процедур закупок или третьими лицами, которым такой отказ от заключения договора может принести убытки.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6.4. Изменение условий договора возможно в следующих случаях:</w:t>
      </w:r>
    </w:p>
    <w:p w:rsidR="00880D2E" w:rsidRPr="00880D2E" w:rsidRDefault="00880D2E" w:rsidP="00880D2E">
      <w:pPr>
        <w:rPr>
          <w:sz w:val="20"/>
          <w:szCs w:val="20"/>
        </w:rPr>
      </w:pPr>
      <w:r w:rsidRPr="00880D2E">
        <w:rPr>
          <w:sz w:val="20"/>
          <w:szCs w:val="20"/>
        </w:rPr>
        <w:t>6.4.1. Изменение договора в ходе его исполнения допускается по соглашению сторон в случаях, предусмотренных Положением Заказчика.</w:t>
      </w:r>
    </w:p>
    <w:p w:rsidR="00880D2E" w:rsidRPr="00880D2E" w:rsidRDefault="00880D2E" w:rsidP="00880D2E">
      <w:pPr>
        <w:rPr>
          <w:sz w:val="20"/>
          <w:szCs w:val="20"/>
        </w:rPr>
      </w:pPr>
    </w:p>
    <w:p w:rsidR="00880D2E" w:rsidRPr="00880D2E" w:rsidRDefault="00880D2E" w:rsidP="00880D2E">
      <w:pPr>
        <w:rPr>
          <w:rFonts w:eastAsia="Calibri"/>
          <w:sz w:val="20"/>
          <w:szCs w:val="20"/>
        </w:rPr>
      </w:pPr>
      <w:r w:rsidRPr="00880D2E">
        <w:rPr>
          <w:sz w:val="20"/>
          <w:szCs w:val="20"/>
        </w:rPr>
        <w:t xml:space="preserve">6.5. </w:t>
      </w:r>
      <w:r w:rsidRPr="00880D2E">
        <w:rPr>
          <w:rFonts w:eastAsia="Calibri"/>
          <w:sz w:val="20"/>
          <w:szCs w:val="20"/>
        </w:rPr>
        <w:t>Условия и порядок расторжения договора</w:t>
      </w:r>
    </w:p>
    <w:p w:rsidR="00880D2E" w:rsidRPr="00880D2E" w:rsidRDefault="00880D2E" w:rsidP="00880D2E">
      <w:pPr>
        <w:rPr>
          <w:sz w:val="20"/>
          <w:szCs w:val="20"/>
        </w:rPr>
      </w:pPr>
      <w:r w:rsidRPr="00880D2E">
        <w:rPr>
          <w:sz w:val="20"/>
          <w:szCs w:val="20"/>
        </w:rPr>
        <w:t>6.5.1.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80D2E" w:rsidRPr="00880D2E" w:rsidRDefault="00880D2E" w:rsidP="00880D2E">
      <w:pPr>
        <w:rPr>
          <w:sz w:val="20"/>
          <w:szCs w:val="20"/>
        </w:rPr>
      </w:pPr>
      <w:r w:rsidRPr="00880D2E">
        <w:rPr>
          <w:sz w:val="20"/>
          <w:szCs w:val="20"/>
        </w:rPr>
        <w:t>6.5.2. Договор может быть расторгнут Заказчиком в одностороннем порядке в случае, если это было предусмотрено документацией о закупке и договором.</w:t>
      </w:r>
    </w:p>
    <w:p w:rsidR="00880D2E" w:rsidRPr="00880D2E" w:rsidRDefault="00880D2E" w:rsidP="00880D2E">
      <w:pPr>
        <w:rPr>
          <w:sz w:val="20"/>
          <w:szCs w:val="20"/>
        </w:rPr>
      </w:pPr>
      <w:r w:rsidRPr="00880D2E">
        <w:rPr>
          <w:sz w:val="20"/>
          <w:szCs w:val="20"/>
        </w:rPr>
        <w:t>6.5.3.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880D2E" w:rsidRPr="00880D2E" w:rsidRDefault="00880D2E" w:rsidP="00880D2E">
      <w:pPr>
        <w:rPr>
          <w:sz w:val="20"/>
          <w:szCs w:val="20"/>
        </w:rPr>
      </w:pPr>
      <w:r w:rsidRPr="00880D2E">
        <w:rPr>
          <w:sz w:val="20"/>
          <w:szCs w:val="20"/>
        </w:rPr>
        <w:t>6.5.4. При расторжении договора в одностороннем порядке по вине поставщика (подрядчика, исполнителя) Заказчик обязан предъявить требование об уплате неустойки (штрафа, пени),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880D2E" w:rsidRPr="00880D2E" w:rsidRDefault="00880D2E" w:rsidP="00880D2E">
      <w:pPr>
        <w:rPr>
          <w:sz w:val="20"/>
          <w:szCs w:val="20"/>
        </w:rPr>
      </w:pPr>
      <w:r w:rsidRPr="00880D2E">
        <w:rPr>
          <w:sz w:val="20"/>
          <w:szCs w:val="20"/>
        </w:rPr>
        <w:t>6.5.5.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880D2E" w:rsidRPr="00880D2E" w:rsidRDefault="00880D2E" w:rsidP="00880D2E">
      <w:pPr>
        <w:rPr>
          <w:sz w:val="20"/>
          <w:szCs w:val="20"/>
        </w:rPr>
      </w:pPr>
      <w:r w:rsidRPr="00880D2E">
        <w:rPr>
          <w:sz w:val="20"/>
          <w:szCs w:val="20"/>
        </w:rPr>
        <w:t>6.5.6. Договор считается измененным или расторгнутым с момента получения одной стороной уведомления от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6.6. Антидемпинговые меры</w:t>
      </w:r>
    </w:p>
    <w:p w:rsidR="00880D2E" w:rsidRPr="00880D2E" w:rsidRDefault="00880D2E" w:rsidP="00880D2E">
      <w:pPr>
        <w:rPr>
          <w:sz w:val="20"/>
          <w:szCs w:val="20"/>
        </w:rPr>
      </w:pPr>
      <w:r w:rsidRPr="00880D2E">
        <w:rPr>
          <w:sz w:val="20"/>
          <w:szCs w:val="20"/>
        </w:rPr>
        <w:t>6.6.1.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880D2E" w:rsidRPr="00880D2E" w:rsidRDefault="00880D2E" w:rsidP="00880D2E">
      <w:pPr>
        <w:rPr>
          <w:sz w:val="20"/>
          <w:szCs w:val="20"/>
        </w:rPr>
      </w:pPr>
      <w:r w:rsidRPr="00880D2E">
        <w:rPr>
          <w:sz w:val="20"/>
          <w:szCs w:val="20"/>
        </w:rPr>
        <w:t>6.6.2.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880D2E" w:rsidRPr="00880D2E" w:rsidRDefault="00880D2E" w:rsidP="00880D2E">
      <w:pPr>
        <w:rPr>
          <w:sz w:val="20"/>
          <w:szCs w:val="20"/>
        </w:rPr>
      </w:pPr>
    </w:p>
    <w:p w:rsidR="00880D2E" w:rsidRPr="00880D2E" w:rsidRDefault="00880D2E" w:rsidP="00880D2E">
      <w:pPr>
        <w:rPr>
          <w:rFonts w:eastAsia="Calibri"/>
          <w:sz w:val="20"/>
          <w:szCs w:val="20"/>
        </w:rPr>
      </w:pPr>
      <w:r w:rsidRPr="00880D2E">
        <w:rPr>
          <w:rFonts w:eastAsia="Calibri"/>
          <w:sz w:val="20"/>
          <w:szCs w:val="20"/>
        </w:rPr>
        <w:tab/>
      </w:r>
      <w:r w:rsidRPr="00880D2E">
        <w:rPr>
          <w:rFonts w:eastAsia="Calibri"/>
          <w:sz w:val="20"/>
          <w:szCs w:val="20"/>
        </w:rPr>
        <w:tab/>
      </w:r>
      <w:r w:rsidRPr="00880D2E">
        <w:rPr>
          <w:rFonts w:eastAsia="Calibri"/>
          <w:sz w:val="20"/>
          <w:szCs w:val="20"/>
        </w:rPr>
        <w:tab/>
        <w:t>7. Урегулирование споров</w:t>
      </w:r>
    </w:p>
    <w:p w:rsidR="00880D2E" w:rsidRPr="00880D2E" w:rsidRDefault="00880D2E" w:rsidP="00880D2E">
      <w:pPr>
        <w:rPr>
          <w:sz w:val="20"/>
          <w:szCs w:val="20"/>
        </w:rPr>
      </w:pPr>
      <w:r w:rsidRPr="00880D2E">
        <w:rPr>
          <w:sz w:val="20"/>
          <w:szCs w:val="20"/>
        </w:rPr>
        <w:t xml:space="preserve">7.1. Все споры и разногласия, возникающие в связи с проведением настоящего запроса котировок, в том числе, касающиеся исполнения заказчиком и участниками размещения заказа своих обязательств, в связи с проведением запроса котировок и участием в нем, должны решаться путем переговоров и в претензионном порядке. </w:t>
      </w:r>
    </w:p>
    <w:p w:rsidR="00880D2E" w:rsidRPr="00880D2E" w:rsidRDefault="00880D2E" w:rsidP="00880D2E">
      <w:pPr>
        <w:rPr>
          <w:sz w:val="20"/>
          <w:szCs w:val="20"/>
        </w:rPr>
      </w:pPr>
      <w:r w:rsidRPr="00880D2E">
        <w:rPr>
          <w:sz w:val="20"/>
          <w:szCs w:val="20"/>
        </w:rPr>
        <w:t>7.2. Все разногласия, касающиеся исполнения заказчиком и участниками размещения заказа своих обязательств, не урегулированные в досудебном (претензионном) порядке, рассматриваются в Арбитражном суде Красноярского края.</w:t>
      </w:r>
    </w:p>
    <w:p w:rsidR="00880D2E" w:rsidRPr="00880D2E" w:rsidRDefault="00880D2E" w:rsidP="00880D2E">
      <w:pPr>
        <w:rPr>
          <w:rFonts w:eastAsia="Calibri"/>
          <w:sz w:val="20"/>
          <w:szCs w:val="20"/>
        </w:rPr>
      </w:pPr>
    </w:p>
    <w:p w:rsidR="00880D2E" w:rsidRPr="00880D2E" w:rsidRDefault="00880D2E" w:rsidP="00880D2E">
      <w:pPr>
        <w:ind w:firstLine="0"/>
        <w:rPr>
          <w:rFonts w:eastAsia="Calibri"/>
          <w:sz w:val="20"/>
          <w:szCs w:val="20"/>
        </w:rPr>
      </w:pPr>
    </w:p>
    <w:p w:rsidR="00880D2E" w:rsidRPr="00880D2E" w:rsidRDefault="00880D2E" w:rsidP="00880D2E">
      <w:pPr>
        <w:rPr>
          <w:rFonts w:eastAsia="Calibri"/>
          <w:sz w:val="20"/>
          <w:szCs w:val="20"/>
        </w:rPr>
      </w:pPr>
    </w:p>
    <w:tbl>
      <w:tblPr>
        <w:tblW w:w="10378" w:type="dxa"/>
        <w:jc w:val="center"/>
        <w:tblLook w:val="04A0" w:firstRow="1" w:lastRow="0" w:firstColumn="1" w:lastColumn="0" w:noHBand="0" w:noVBand="1"/>
      </w:tblPr>
      <w:tblGrid>
        <w:gridCol w:w="660"/>
        <w:gridCol w:w="9718"/>
      </w:tblGrid>
      <w:tr w:rsidR="00880D2E" w:rsidRPr="00880D2E" w:rsidTr="00503278">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vAlign w:val="center"/>
          </w:tcPr>
          <w:p w:rsidR="00880D2E" w:rsidRPr="00880D2E" w:rsidRDefault="00880D2E" w:rsidP="00880D2E">
            <w:pPr>
              <w:rPr>
                <w:sz w:val="20"/>
                <w:szCs w:val="20"/>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880D2E" w:rsidRPr="00880D2E" w:rsidRDefault="00880D2E" w:rsidP="00880D2E">
            <w:pPr>
              <w:rPr>
                <w:sz w:val="20"/>
                <w:szCs w:val="20"/>
              </w:rPr>
            </w:pPr>
            <w:r w:rsidRPr="00880D2E">
              <w:rPr>
                <w:sz w:val="20"/>
                <w:szCs w:val="20"/>
              </w:rPr>
              <w:t>Приложения, указанные в настоящем извещении документации, являются его неотъемлемой частью:</w:t>
            </w:r>
          </w:p>
        </w:tc>
      </w:tr>
      <w:tr w:rsidR="00880D2E" w:rsidRPr="00880D2E" w:rsidTr="00503278">
        <w:trPr>
          <w:trHeight w:val="70"/>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880D2E" w:rsidRPr="00880D2E" w:rsidRDefault="00880D2E" w:rsidP="00880D2E">
            <w:pPr>
              <w:rPr>
                <w:sz w:val="20"/>
                <w:szCs w:val="20"/>
              </w:rPr>
            </w:pPr>
            <w:r w:rsidRPr="00880D2E">
              <w:rPr>
                <w:sz w:val="20"/>
                <w:szCs w:val="20"/>
              </w:rPr>
              <w:t>Приложение № 1.</w:t>
            </w:r>
          </w:p>
          <w:p w:rsidR="00880D2E" w:rsidRPr="00880D2E" w:rsidRDefault="00880D2E" w:rsidP="00880D2E">
            <w:pPr>
              <w:rPr>
                <w:sz w:val="20"/>
                <w:szCs w:val="20"/>
              </w:rPr>
            </w:pPr>
            <w:r w:rsidRPr="00880D2E">
              <w:rPr>
                <w:sz w:val="20"/>
                <w:szCs w:val="20"/>
              </w:rPr>
              <w:t>Техническое задание</w:t>
            </w:r>
          </w:p>
          <w:p w:rsidR="00880D2E" w:rsidRPr="00880D2E" w:rsidRDefault="00880D2E" w:rsidP="00880D2E">
            <w:pPr>
              <w:rPr>
                <w:sz w:val="20"/>
                <w:szCs w:val="20"/>
              </w:rPr>
            </w:pPr>
            <w:r w:rsidRPr="00880D2E">
              <w:rPr>
                <w:sz w:val="20"/>
                <w:szCs w:val="20"/>
              </w:rPr>
              <w:t>Приложение № 2.</w:t>
            </w:r>
          </w:p>
          <w:p w:rsidR="00880D2E" w:rsidRPr="00880D2E" w:rsidRDefault="00880D2E" w:rsidP="00880D2E">
            <w:pPr>
              <w:rPr>
                <w:sz w:val="20"/>
                <w:szCs w:val="20"/>
              </w:rPr>
            </w:pPr>
            <w:r w:rsidRPr="00880D2E">
              <w:rPr>
                <w:sz w:val="20"/>
                <w:szCs w:val="20"/>
              </w:rPr>
              <w:t>Проект договора</w:t>
            </w:r>
          </w:p>
          <w:p w:rsidR="00880D2E" w:rsidRPr="00880D2E" w:rsidRDefault="00880D2E" w:rsidP="00880D2E">
            <w:pPr>
              <w:rPr>
                <w:sz w:val="20"/>
                <w:szCs w:val="20"/>
              </w:rPr>
            </w:pPr>
            <w:r w:rsidRPr="00880D2E">
              <w:rPr>
                <w:sz w:val="20"/>
                <w:szCs w:val="20"/>
              </w:rPr>
              <w:t>Приложение № 3.</w:t>
            </w:r>
          </w:p>
          <w:p w:rsidR="00880D2E" w:rsidRPr="00880D2E" w:rsidRDefault="00880D2E" w:rsidP="00880D2E">
            <w:pPr>
              <w:rPr>
                <w:sz w:val="20"/>
                <w:szCs w:val="20"/>
              </w:rPr>
            </w:pPr>
            <w:r w:rsidRPr="00880D2E">
              <w:rPr>
                <w:sz w:val="20"/>
                <w:szCs w:val="20"/>
              </w:rPr>
              <w:t>Заявка на участие (Анкета участника)</w:t>
            </w:r>
          </w:p>
          <w:p w:rsidR="00880D2E" w:rsidRPr="00880D2E" w:rsidRDefault="00880D2E" w:rsidP="00880D2E">
            <w:pPr>
              <w:rPr>
                <w:sz w:val="20"/>
                <w:szCs w:val="20"/>
              </w:rPr>
            </w:pPr>
            <w:r w:rsidRPr="00880D2E">
              <w:rPr>
                <w:sz w:val="20"/>
                <w:szCs w:val="20"/>
              </w:rPr>
              <w:t>Приложение № 4.</w:t>
            </w:r>
          </w:p>
          <w:p w:rsidR="00880D2E" w:rsidRPr="00880D2E" w:rsidRDefault="00880D2E" w:rsidP="00880D2E">
            <w:pPr>
              <w:rPr>
                <w:sz w:val="20"/>
                <w:szCs w:val="20"/>
              </w:rPr>
            </w:pPr>
            <w:r w:rsidRPr="00880D2E">
              <w:rPr>
                <w:sz w:val="20"/>
                <w:szCs w:val="20"/>
              </w:rPr>
              <w:t>Ценовое предложение</w:t>
            </w: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880D2E" w:rsidRPr="00880D2E" w:rsidRDefault="00880D2E" w:rsidP="00880D2E">
            <w:pPr>
              <w:rPr>
                <w:sz w:val="20"/>
                <w:szCs w:val="20"/>
              </w:rPr>
            </w:pPr>
            <w:r w:rsidRPr="00880D2E">
              <w:rPr>
                <w:sz w:val="20"/>
                <w:szCs w:val="20"/>
              </w:rPr>
              <w:t>Приложение № 5.</w:t>
            </w:r>
          </w:p>
          <w:p w:rsidR="00880D2E" w:rsidRPr="00880D2E" w:rsidRDefault="00880D2E" w:rsidP="00880D2E">
            <w:pPr>
              <w:rPr>
                <w:sz w:val="20"/>
                <w:szCs w:val="20"/>
              </w:rPr>
            </w:pPr>
            <w:r w:rsidRPr="00880D2E">
              <w:rPr>
                <w:sz w:val="20"/>
                <w:szCs w:val="20"/>
              </w:rPr>
              <w:t>Обоснование НМЦ</w:t>
            </w:r>
          </w:p>
          <w:p w:rsidR="00880D2E" w:rsidRPr="00880D2E" w:rsidRDefault="00880D2E" w:rsidP="00880D2E">
            <w:pPr>
              <w:rPr>
                <w:sz w:val="20"/>
                <w:szCs w:val="20"/>
              </w:rPr>
            </w:pPr>
            <w:r w:rsidRPr="00880D2E">
              <w:rPr>
                <w:sz w:val="20"/>
                <w:szCs w:val="20"/>
              </w:rPr>
              <w:t>Приложение № 6.</w:t>
            </w:r>
          </w:p>
          <w:p w:rsidR="00880D2E" w:rsidRPr="00880D2E" w:rsidRDefault="00880D2E" w:rsidP="00880D2E">
            <w:pPr>
              <w:rPr>
                <w:sz w:val="20"/>
                <w:szCs w:val="20"/>
              </w:rPr>
            </w:pPr>
            <w:r w:rsidRPr="00880D2E">
              <w:rPr>
                <w:sz w:val="20"/>
                <w:szCs w:val="20"/>
              </w:rPr>
              <w:t xml:space="preserve">Инструкция  </w:t>
            </w:r>
          </w:p>
          <w:p w:rsidR="00880D2E" w:rsidRPr="00880D2E" w:rsidRDefault="00880D2E" w:rsidP="00880D2E">
            <w:pPr>
              <w:rPr>
                <w:sz w:val="20"/>
                <w:szCs w:val="20"/>
              </w:rPr>
            </w:pPr>
            <w:r w:rsidRPr="00880D2E">
              <w:rPr>
                <w:sz w:val="20"/>
                <w:szCs w:val="20"/>
              </w:rPr>
              <w:t>Приложение № 7.</w:t>
            </w:r>
          </w:p>
          <w:p w:rsidR="00880D2E" w:rsidRPr="00880D2E" w:rsidRDefault="00880D2E" w:rsidP="00880D2E">
            <w:pPr>
              <w:rPr>
                <w:sz w:val="20"/>
                <w:szCs w:val="20"/>
              </w:rPr>
            </w:pPr>
            <w:r w:rsidRPr="00880D2E">
              <w:rPr>
                <w:sz w:val="20"/>
                <w:szCs w:val="20"/>
              </w:rPr>
              <w:t xml:space="preserve">Порядок и условия предоставления Приоритета, особенности заключения договора с победителем </w:t>
            </w:r>
          </w:p>
          <w:p w:rsidR="00880D2E" w:rsidRPr="00880D2E" w:rsidRDefault="00880D2E" w:rsidP="00880D2E">
            <w:pPr>
              <w:rPr>
                <w:sz w:val="20"/>
                <w:szCs w:val="20"/>
              </w:rPr>
            </w:pPr>
          </w:p>
        </w:tc>
      </w:tr>
    </w:tbl>
    <w:p w:rsidR="00880D2E" w:rsidRPr="00880D2E" w:rsidRDefault="00880D2E" w:rsidP="00880D2E">
      <w:pPr>
        <w:rPr>
          <w:rFonts w:eastAsia="Calibri"/>
          <w:sz w:val="20"/>
          <w:szCs w:val="20"/>
        </w:rPr>
      </w:pPr>
    </w:p>
    <w:p w:rsidR="00880D2E" w:rsidRPr="00880D2E" w:rsidRDefault="00880D2E" w:rsidP="00880D2E">
      <w:pPr>
        <w:rPr>
          <w:rFonts w:eastAsia="Calibri"/>
          <w:sz w:val="20"/>
          <w:szCs w:val="20"/>
        </w:rPr>
      </w:pPr>
    </w:p>
    <w:p w:rsidR="00880D2E" w:rsidRPr="00880D2E" w:rsidRDefault="00880D2E" w:rsidP="00880D2E">
      <w:pPr>
        <w:rPr>
          <w:rFonts w:eastAsia="Calibri"/>
          <w:sz w:val="20"/>
          <w:szCs w:val="20"/>
        </w:rPr>
      </w:pPr>
    </w:p>
    <w:p w:rsidR="00880D2E" w:rsidRPr="00880D2E" w:rsidRDefault="00880D2E" w:rsidP="00880D2E">
      <w:pPr>
        <w:rPr>
          <w:rFonts w:eastAsia="Calibri"/>
          <w:sz w:val="20"/>
          <w:szCs w:val="20"/>
        </w:rPr>
      </w:pPr>
    </w:p>
    <w:p w:rsidR="00880D2E" w:rsidRDefault="00880D2E"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Default="009E4F19" w:rsidP="00880D2E">
      <w:pPr>
        <w:rPr>
          <w:rFonts w:eastAsia="Calibri"/>
          <w:sz w:val="20"/>
          <w:szCs w:val="20"/>
        </w:rPr>
      </w:pPr>
    </w:p>
    <w:p w:rsidR="009E4F19" w:rsidRPr="00880D2E" w:rsidRDefault="009E4F19" w:rsidP="00880D2E">
      <w:pPr>
        <w:rPr>
          <w:rFonts w:eastAsia="Calibri"/>
          <w:sz w:val="20"/>
          <w:szCs w:val="20"/>
        </w:rPr>
      </w:pPr>
    </w:p>
    <w:p w:rsidR="00880D2E" w:rsidRPr="00880D2E" w:rsidRDefault="00880D2E" w:rsidP="00880D2E">
      <w:pPr>
        <w:rPr>
          <w:rFonts w:eastAsia="Calibri"/>
          <w:sz w:val="20"/>
          <w:szCs w:val="20"/>
        </w:rPr>
      </w:pPr>
    </w:p>
    <w:p w:rsidR="00880D2E" w:rsidRPr="00880D2E" w:rsidRDefault="00880D2E" w:rsidP="00880D2E">
      <w:pPr>
        <w:rPr>
          <w:rFonts w:eastAsia="Calibri"/>
          <w:sz w:val="20"/>
          <w:szCs w:val="20"/>
        </w:rPr>
      </w:pPr>
    </w:p>
    <w:p w:rsidR="00880D2E" w:rsidRPr="00880D2E" w:rsidRDefault="00880D2E" w:rsidP="00880D2E">
      <w:pPr>
        <w:jc w:val="right"/>
        <w:rPr>
          <w:rFonts w:eastAsia="Calibri"/>
          <w:sz w:val="20"/>
          <w:szCs w:val="20"/>
        </w:rPr>
      </w:pPr>
      <w:r w:rsidRPr="00880D2E">
        <w:rPr>
          <w:rFonts w:eastAsia="Calibri"/>
          <w:sz w:val="20"/>
          <w:szCs w:val="20"/>
        </w:rPr>
        <w:t xml:space="preserve">                                                                                                                                                                                    Приложение № 1 к документации запроса котировок </w:t>
      </w:r>
    </w:p>
    <w:p w:rsidR="00880D2E" w:rsidRPr="00880D2E" w:rsidRDefault="00880D2E" w:rsidP="00880D2E">
      <w:pPr>
        <w:jc w:val="right"/>
        <w:rPr>
          <w:sz w:val="20"/>
          <w:szCs w:val="20"/>
        </w:rPr>
      </w:pPr>
    </w:p>
    <w:p w:rsidR="00880D2E" w:rsidRPr="00880D2E" w:rsidRDefault="00880D2E" w:rsidP="00880D2E">
      <w:pPr>
        <w:jc w:val="center"/>
        <w:rPr>
          <w:sz w:val="20"/>
          <w:szCs w:val="20"/>
        </w:rPr>
      </w:pPr>
      <w:r w:rsidRPr="00880D2E">
        <w:rPr>
          <w:sz w:val="20"/>
          <w:szCs w:val="20"/>
        </w:rPr>
        <w:t>ТЕХНИЧЕСКОЕ ЗАДАНИЕ</w:t>
      </w:r>
    </w:p>
    <w:p w:rsidR="00880D2E" w:rsidRPr="00880D2E" w:rsidRDefault="00880D2E" w:rsidP="00880D2E">
      <w:pPr>
        <w:jc w:val="center"/>
        <w:rPr>
          <w:sz w:val="20"/>
          <w:szCs w:val="20"/>
        </w:rPr>
      </w:pPr>
      <w:r w:rsidRPr="00880D2E">
        <w:rPr>
          <w:sz w:val="20"/>
          <w:szCs w:val="20"/>
        </w:rPr>
        <w:t>на ВЫПОЛНЕНИЕ РЕМОНТНЫХ РАБОТ ВЛ-0,4 кВ н.О от ШУ-602 по Пр.Бр.Коростелевых</w:t>
      </w:r>
    </w:p>
    <w:p w:rsidR="00880D2E" w:rsidRPr="00880D2E" w:rsidRDefault="00880D2E" w:rsidP="00880D2E">
      <w:pPr>
        <w:jc w:val="cente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9E4F19" w:rsidRPr="00AE29E1" w:rsidRDefault="009E4F19" w:rsidP="009E4F19">
      <w:pPr>
        <w:pStyle w:val="affffc"/>
        <w:jc w:val="center"/>
        <w:rPr>
          <w:rFonts w:ascii="Times New Roman" w:hAnsi="Times New Roman"/>
          <w:i/>
          <w:iCs/>
          <w:sz w:val="20"/>
          <w:szCs w:val="20"/>
        </w:rPr>
      </w:pPr>
    </w:p>
    <w:p w:rsidR="009E4F19" w:rsidRPr="00AE29E1" w:rsidRDefault="009E4F19" w:rsidP="009E4F19">
      <w:pPr>
        <w:pStyle w:val="affffc"/>
        <w:jc w:val="center"/>
        <w:rPr>
          <w:rFonts w:ascii="Times New Roman" w:hAnsi="Times New Roman"/>
          <w:i/>
          <w:iCs/>
          <w:sz w:val="20"/>
          <w:szCs w:val="20"/>
        </w:rPr>
      </w:pPr>
    </w:p>
    <w:p w:rsidR="009E4F19" w:rsidRPr="00AE29E1" w:rsidRDefault="009E4F19" w:rsidP="009E4F19">
      <w:pPr>
        <w:pStyle w:val="affffc"/>
        <w:jc w:val="center"/>
        <w:outlineLvl w:val="0"/>
        <w:rPr>
          <w:rFonts w:ascii="Times New Roman" w:hAnsi="Times New Roman"/>
          <w:b/>
          <w:bCs/>
          <w:sz w:val="20"/>
          <w:szCs w:val="20"/>
        </w:rPr>
      </w:pPr>
      <w:r w:rsidRPr="00AE29E1">
        <w:rPr>
          <w:rFonts w:ascii="Times New Roman" w:hAnsi="Times New Roman"/>
          <w:b/>
          <w:bCs/>
          <w:sz w:val="20"/>
          <w:szCs w:val="20"/>
        </w:rPr>
        <w:t>ТЕХНИЧЕСКОЕ ЗАДАНИЕ</w:t>
      </w:r>
    </w:p>
    <w:p w:rsidR="009E4F19" w:rsidRPr="00AE29E1" w:rsidRDefault="009E4F19" w:rsidP="009E4F19">
      <w:pPr>
        <w:jc w:val="center"/>
        <w:rPr>
          <w:b/>
          <w:bCs/>
          <w:caps/>
          <w:sz w:val="20"/>
          <w:szCs w:val="20"/>
        </w:rPr>
      </w:pPr>
      <w:r w:rsidRPr="00AE29E1">
        <w:rPr>
          <w:b/>
          <w:bCs/>
          <w:caps/>
          <w:sz w:val="20"/>
          <w:szCs w:val="20"/>
        </w:rPr>
        <w:t>на ВЫПОЛНЕНИЕ РЕМОНТНЫХ РАБОТ ВЛ-0,4 кВ н.О</w:t>
      </w:r>
      <w:r w:rsidRPr="00AE29E1">
        <w:rPr>
          <w:sz w:val="20"/>
          <w:szCs w:val="20"/>
        </w:rPr>
        <w:t xml:space="preserve"> </w:t>
      </w:r>
      <w:r w:rsidRPr="00AE29E1">
        <w:rPr>
          <w:b/>
          <w:bCs/>
          <w:caps/>
          <w:sz w:val="20"/>
          <w:szCs w:val="20"/>
        </w:rPr>
        <w:t xml:space="preserve">от ШУ-223 по Пр.Бр.Коростелевых </w:t>
      </w:r>
    </w:p>
    <w:p w:rsidR="009E4F19" w:rsidRPr="00AE29E1" w:rsidRDefault="009E4F19" w:rsidP="009E4F19">
      <w:pPr>
        <w:jc w:val="center"/>
        <w:rPr>
          <w:b/>
          <w:bCs/>
          <w:caps/>
          <w:sz w:val="20"/>
          <w:szCs w:val="20"/>
        </w:rPr>
      </w:pPr>
    </w:p>
    <w:p w:rsidR="009E4F19" w:rsidRPr="00AE29E1" w:rsidRDefault="009E4F19" w:rsidP="009E4F19">
      <w:pPr>
        <w:pStyle w:val="Standard"/>
        <w:spacing w:line="276" w:lineRule="auto"/>
        <w:jc w:val="center"/>
        <w:rPr>
          <w:rFonts w:cs="Times New Roman"/>
          <w:b/>
          <w:bCs/>
          <w:caps/>
          <w:sz w:val="20"/>
          <w:szCs w:val="20"/>
        </w:rPr>
      </w:pPr>
    </w:p>
    <w:p w:rsidR="009E4F19" w:rsidRPr="00AE29E1" w:rsidRDefault="009E4F19" w:rsidP="009E4F19">
      <w:pPr>
        <w:pStyle w:val="a5"/>
        <w:spacing w:line="276" w:lineRule="auto"/>
        <w:jc w:val="both"/>
        <w:rPr>
          <w:b/>
          <w:bCs/>
          <w:kern w:val="16"/>
          <w:sz w:val="20"/>
          <w:szCs w:val="20"/>
        </w:rPr>
      </w:pPr>
    </w:p>
    <w:p w:rsidR="009E4F19" w:rsidRPr="00AE29E1" w:rsidRDefault="009E4F19" w:rsidP="009E4F19">
      <w:pPr>
        <w:spacing w:line="360" w:lineRule="auto"/>
        <w:rPr>
          <w:sz w:val="20"/>
          <w:szCs w:val="20"/>
        </w:rPr>
      </w:pPr>
      <w:r w:rsidRPr="00AE29E1">
        <w:rPr>
          <w:b/>
          <w:sz w:val="20"/>
          <w:szCs w:val="20"/>
        </w:rPr>
        <w:t>1. Заказчик</w:t>
      </w:r>
      <w:r w:rsidRPr="00AE29E1">
        <w:rPr>
          <w:sz w:val="20"/>
          <w:szCs w:val="20"/>
        </w:rPr>
        <w:t>: ООО «Оренбургская городская сетевая компания» (ООО «ОГСК»)</w:t>
      </w:r>
    </w:p>
    <w:p w:rsidR="009E4F19" w:rsidRPr="00AE29E1" w:rsidRDefault="009E4F19" w:rsidP="009E4F19">
      <w:pPr>
        <w:spacing w:line="360" w:lineRule="auto"/>
        <w:rPr>
          <w:sz w:val="20"/>
          <w:szCs w:val="20"/>
        </w:rPr>
      </w:pPr>
      <w:r w:rsidRPr="00AE29E1">
        <w:rPr>
          <w:b/>
          <w:sz w:val="20"/>
          <w:szCs w:val="20"/>
        </w:rPr>
        <w:t>2. Предмет договора:</w:t>
      </w:r>
      <w:r w:rsidRPr="00AE29E1">
        <w:rPr>
          <w:sz w:val="20"/>
          <w:szCs w:val="20"/>
        </w:rPr>
        <w:t xml:space="preserve"> выполнение ремонтных работ ВЛ-0,4 кВ н.о. от ШУ-223 по Пр. Братьев Коростылевых.</w:t>
      </w:r>
    </w:p>
    <w:p w:rsidR="009E4F19" w:rsidRPr="00AE29E1" w:rsidRDefault="009E4F19" w:rsidP="009E4F19">
      <w:pPr>
        <w:spacing w:line="360" w:lineRule="auto"/>
        <w:rPr>
          <w:sz w:val="20"/>
          <w:szCs w:val="20"/>
        </w:rPr>
      </w:pPr>
      <w:r w:rsidRPr="00AE29E1">
        <w:rPr>
          <w:b/>
          <w:sz w:val="20"/>
          <w:szCs w:val="20"/>
        </w:rPr>
        <w:t>3.Сроки действия договора:</w:t>
      </w:r>
      <w:r w:rsidRPr="00AE29E1">
        <w:rPr>
          <w:sz w:val="20"/>
          <w:szCs w:val="20"/>
        </w:rPr>
        <w:t xml:space="preserve"> с момента подписания до полного выполнения обязательств.</w:t>
      </w:r>
    </w:p>
    <w:p w:rsidR="009E4F19" w:rsidRPr="00AE29E1" w:rsidRDefault="009E4F19" w:rsidP="009E4F19">
      <w:pPr>
        <w:spacing w:line="360" w:lineRule="auto"/>
        <w:rPr>
          <w:sz w:val="20"/>
          <w:szCs w:val="20"/>
        </w:rPr>
      </w:pPr>
      <w:r w:rsidRPr="00AE29E1">
        <w:rPr>
          <w:b/>
          <w:sz w:val="20"/>
          <w:szCs w:val="20"/>
        </w:rPr>
        <w:t>4. Срок выполнения работ:</w:t>
      </w:r>
      <w:r w:rsidRPr="00AE29E1">
        <w:rPr>
          <w:sz w:val="20"/>
          <w:szCs w:val="20"/>
        </w:rPr>
        <w:t xml:space="preserve"> с 01.10.2022 по 31.10.2022 г.  </w:t>
      </w:r>
    </w:p>
    <w:p w:rsidR="009E4F19" w:rsidRPr="00AE29E1" w:rsidRDefault="009E4F19" w:rsidP="009E4F19">
      <w:pPr>
        <w:spacing w:line="360" w:lineRule="auto"/>
        <w:rPr>
          <w:sz w:val="20"/>
          <w:szCs w:val="20"/>
        </w:rPr>
      </w:pPr>
      <w:r w:rsidRPr="00AE29E1">
        <w:rPr>
          <w:b/>
          <w:sz w:val="20"/>
          <w:szCs w:val="20"/>
        </w:rPr>
        <w:t xml:space="preserve">5. Порядок оплаты по договору: </w:t>
      </w:r>
      <w:r w:rsidRPr="00AE29E1">
        <w:rPr>
          <w:sz w:val="20"/>
          <w:szCs w:val="20"/>
        </w:rPr>
        <w:t>в течении 10 рабочих дней с момента подписания акта выполненных работ.</w:t>
      </w:r>
    </w:p>
    <w:p w:rsidR="009E4F19" w:rsidRPr="00AE29E1" w:rsidRDefault="009E4F19" w:rsidP="009E4F19">
      <w:pPr>
        <w:spacing w:line="360" w:lineRule="auto"/>
        <w:rPr>
          <w:sz w:val="20"/>
          <w:szCs w:val="20"/>
        </w:rPr>
      </w:pPr>
      <w:r w:rsidRPr="00AE29E1">
        <w:rPr>
          <w:b/>
          <w:sz w:val="20"/>
          <w:szCs w:val="20"/>
        </w:rPr>
        <w:t>6. Начальная максимальная стоимость работ:</w:t>
      </w:r>
      <w:r w:rsidRPr="00AE29E1">
        <w:rPr>
          <w:sz w:val="20"/>
          <w:szCs w:val="20"/>
        </w:rPr>
        <w:t xml:space="preserve"> Предварительная стоимость работ не должна превышать 4 840 320,00   руб. (Четыре миллиона восемьсот сорок тысяч триста двадцать рублей., 00 коп.) с НДС.</w:t>
      </w:r>
    </w:p>
    <w:p w:rsidR="009E4F19" w:rsidRPr="00AE29E1" w:rsidRDefault="009E4F19" w:rsidP="009E4F19">
      <w:pPr>
        <w:spacing w:line="360" w:lineRule="auto"/>
        <w:rPr>
          <w:b/>
          <w:bCs/>
          <w:sz w:val="20"/>
          <w:szCs w:val="20"/>
        </w:rPr>
      </w:pPr>
      <w:r w:rsidRPr="00AE29E1">
        <w:rPr>
          <w:b/>
          <w:sz w:val="20"/>
          <w:szCs w:val="20"/>
        </w:rPr>
        <w:t>7.</w:t>
      </w:r>
      <w:r w:rsidRPr="00AE29E1">
        <w:rPr>
          <w:sz w:val="20"/>
          <w:szCs w:val="20"/>
        </w:rPr>
        <w:t xml:space="preserve"> </w:t>
      </w:r>
      <w:r w:rsidRPr="00AE29E1">
        <w:rPr>
          <w:b/>
          <w:bCs/>
          <w:sz w:val="20"/>
          <w:szCs w:val="20"/>
        </w:rPr>
        <w:t>Общие положения и требования.</w:t>
      </w:r>
    </w:p>
    <w:p w:rsidR="009E4F19" w:rsidRPr="00AE29E1" w:rsidRDefault="009E4F19" w:rsidP="009E4F19">
      <w:pPr>
        <w:spacing w:line="360" w:lineRule="auto"/>
        <w:rPr>
          <w:bCs/>
          <w:sz w:val="20"/>
          <w:szCs w:val="20"/>
        </w:rPr>
      </w:pPr>
      <w:r w:rsidRPr="00AE29E1">
        <w:rPr>
          <w:b/>
          <w:bCs/>
          <w:sz w:val="20"/>
          <w:szCs w:val="20"/>
        </w:rPr>
        <w:t>8.1</w:t>
      </w:r>
      <w:r w:rsidRPr="00AE29E1">
        <w:rPr>
          <w:bCs/>
          <w:sz w:val="20"/>
          <w:szCs w:val="20"/>
        </w:rPr>
        <w:t xml:space="preserve"> Выполнять работы собственными силами из материалов Подрядчика. Сдать Объект Заказчику на Объекте.</w:t>
      </w:r>
    </w:p>
    <w:p w:rsidR="009E4F19" w:rsidRPr="00AE29E1" w:rsidRDefault="009E4F19" w:rsidP="009E4F19">
      <w:pPr>
        <w:spacing w:line="360" w:lineRule="auto"/>
        <w:rPr>
          <w:bCs/>
          <w:sz w:val="20"/>
          <w:szCs w:val="20"/>
        </w:rPr>
      </w:pPr>
      <w:r w:rsidRPr="00AE29E1">
        <w:rPr>
          <w:b/>
          <w:bCs/>
          <w:sz w:val="20"/>
          <w:szCs w:val="20"/>
        </w:rPr>
        <w:t>8.2</w:t>
      </w:r>
      <w:r w:rsidRPr="00AE29E1">
        <w:rPr>
          <w:bCs/>
          <w:sz w:val="20"/>
          <w:szCs w:val="20"/>
        </w:rPr>
        <w:t xml:space="preserve"> Производить уборку территории на которой производились работы, вывоз строительных отходов с нее, так же осуществлять необходимые платежи за использование природных ресурсов в соответствии с действующим законодательством и Техническим регламентом по обращению со строительными отходами.</w:t>
      </w:r>
    </w:p>
    <w:p w:rsidR="009E4F19" w:rsidRPr="00AE29E1" w:rsidRDefault="009E4F19" w:rsidP="009E4F19">
      <w:pPr>
        <w:spacing w:line="360" w:lineRule="auto"/>
        <w:rPr>
          <w:bCs/>
          <w:sz w:val="20"/>
          <w:szCs w:val="20"/>
        </w:rPr>
      </w:pPr>
      <w:r w:rsidRPr="00AE29E1">
        <w:rPr>
          <w:b/>
          <w:bCs/>
          <w:sz w:val="20"/>
          <w:szCs w:val="20"/>
        </w:rPr>
        <w:t>8.3</w:t>
      </w:r>
      <w:r w:rsidRPr="00AE29E1">
        <w:rPr>
          <w:bCs/>
          <w:sz w:val="20"/>
          <w:szCs w:val="20"/>
        </w:rPr>
        <w:t xml:space="preserve"> Устранять за свой счет все недостатки выполненных работ в сроки указанные в двухстороннем акте о недостатках выполненных работ. </w:t>
      </w:r>
    </w:p>
    <w:p w:rsidR="009E4F19" w:rsidRPr="00AE29E1" w:rsidRDefault="009E4F19" w:rsidP="009E4F19">
      <w:pPr>
        <w:spacing w:line="360" w:lineRule="auto"/>
        <w:rPr>
          <w:bCs/>
          <w:sz w:val="20"/>
          <w:szCs w:val="20"/>
        </w:rPr>
      </w:pPr>
      <w:r w:rsidRPr="00AE29E1">
        <w:rPr>
          <w:b/>
          <w:bCs/>
          <w:sz w:val="20"/>
          <w:szCs w:val="20"/>
        </w:rPr>
        <w:t>8.4</w:t>
      </w:r>
      <w:r w:rsidRPr="00AE29E1">
        <w:rPr>
          <w:bCs/>
          <w:sz w:val="20"/>
          <w:szCs w:val="20"/>
        </w:rPr>
        <w:t xml:space="preserve"> Сообщать по требованию Заказчика все сведения о ходе выполнения работ.</w:t>
      </w:r>
    </w:p>
    <w:p w:rsidR="009E4F19" w:rsidRPr="00AE29E1" w:rsidRDefault="009E4F19" w:rsidP="009E4F19">
      <w:pPr>
        <w:spacing w:line="360" w:lineRule="auto"/>
        <w:rPr>
          <w:bCs/>
          <w:sz w:val="20"/>
          <w:szCs w:val="20"/>
        </w:rPr>
      </w:pPr>
      <w:r w:rsidRPr="00AE29E1">
        <w:rPr>
          <w:b/>
          <w:bCs/>
          <w:sz w:val="20"/>
          <w:szCs w:val="20"/>
        </w:rPr>
        <w:t>8.5</w:t>
      </w:r>
      <w:r w:rsidRPr="00AE29E1">
        <w:rPr>
          <w:bCs/>
          <w:sz w:val="20"/>
          <w:szCs w:val="20"/>
        </w:rPr>
        <w:t xml:space="preserve"> Предоставлять Заказчику непосредственно после выполнения работ по форме № КС-2; КС-3.</w:t>
      </w:r>
    </w:p>
    <w:p w:rsidR="009E4F19" w:rsidRPr="00AE29E1" w:rsidRDefault="009E4F19" w:rsidP="009E4F19">
      <w:pPr>
        <w:spacing w:line="360" w:lineRule="auto"/>
        <w:rPr>
          <w:bCs/>
          <w:sz w:val="20"/>
          <w:szCs w:val="20"/>
        </w:rPr>
      </w:pPr>
      <w:r w:rsidRPr="00AE29E1">
        <w:rPr>
          <w:b/>
          <w:bCs/>
          <w:sz w:val="20"/>
          <w:szCs w:val="20"/>
        </w:rPr>
        <w:t>8.6</w:t>
      </w:r>
      <w:r w:rsidRPr="00AE29E1">
        <w:rPr>
          <w:bCs/>
          <w:sz w:val="20"/>
          <w:szCs w:val="20"/>
        </w:rPr>
        <w:t xml:space="preserve"> Предоставлять заказчику в срок, не превышающий срок выполнения работ, весь демонтированный материал, подлежащий повторному использованию, передать по акту приёмки передачи на склад расположенный по адресу пер. Подковный 5/7 Литера Е3.</w:t>
      </w:r>
    </w:p>
    <w:p w:rsidR="009E4F19" w:rsidRPr="00AE29E1" w:rsidRDefault="009E4F19" w:rsidP="009E4F19">
      <w:pPr>
        <w:spacing w:line="360" w:lineRule="auto"/>
        <w:rPr>
          <w:bCs/>
          <w:sz w:val="20"/>
          <w:szCs w:val="20"/>
        </w:rPr>
      </w:pPr>
      <w:r w:rsidRPr="00AE29E1">
        <w:rPr>
          <w:b/>
          <w:bCs/>
          <w:sz w:val="20"/>
          <w:szCs w:val="20"/>
        </w:rPr>
        <w:t>8.7</w:t>
      </w:r>
      <w:r w:rsidRPr="00AE29E1">
        <w:rPr>
          <w:bCs/>
          <w:sz w:val="20"/>
          <w:szCs w:val="20"/>
        </w:rPr>
        <w:t xml:space="preserve"> Материал, не подлежащий повторному использованию Подрядчик утилизирует своими силами.</w:t>
      </w:r>
    </w:p>
    <w:p w:rsidR="009E4F19" w:rsidRPr="00AE29E1" w:rsidRDefault="009E4F19" w:rsidP="009E4F19">
      <w:pPr>
        <w:spacing w:line="360" w:lineRule="auto"/>
        <w:rPr>
          <w:bCs/>
          <w:sz w:val="20"/>
          <w:szCs w:val="20"/>
        </w:rPr>
      </w:pPr>
      <w:r w:rsidRPr="00AE29E1">
        <w:rPr>
          <w:b/>
          <w:bCs/>
          <w:sz w:val="20"/>
          <w:szCs w:val="20"/>
        </w:rPr>
        <w:t>8.8</w:t>
      </w:r>
      <w:r w:rsidRPr="00AE29E1">
        <w:rPr>
          <w:bCs/>
          <w:sz w:val="20"/>
          <w:szCs w:val="20"/>
        </w:rPr>
        <w:t xml:space="preserve"> Подрядчик должен быть зарегистрирован и быть членом саморегулирующей организации в области строительства, модернизации, реконструкции, капитального строительства.</w:t>
      </w:r>
    </w:p>
    <w:p w:rsidR="009E4F19" w:rsidRPr="00AE29E1" w:rsidRDefault="009E4F19" w:rsidP="009E4F19">
      <w:pPr>
        <w:spacing w:line="360" w:lineRule="auto"/>
        <w:rPr>
          <w:bCs/>
          <w:sz w:val="20"/>
          <w:szCs w:val="20"/>
        </w:rPr>
      </w:pPr>
      <w:r w:rsidRPr="00AE29E1">
        <w:rPr>
          <w:bCs/>
          <w:sz w:val="20"/>
          <w:szCs w:val="20"/>
        </w:rPr>
        <w:t>При этом совокупный размер обязательств по договорам строительного подряда не должен превышать уровень ответственности участника по компенсационному фонду обеспечения договорных обязательств.</w:t>
      </w:r>
    </w:p>
    <w:p w:rsidR="009E4F19" w:rsidRPr="00AE29E1" w:rsidRDefault="009E4F19" w:rsidP="009E4F19">
      <w:pPr>
        <w:spacing w:line="360" w:lineRule="auto"/>
        <w:rPr>
          <w:bCs/>
          <w:sz w:val="20"/>
          <w:szCs w:val="20"/>
        </w:rPr>
      </w:pPr>
      <w:r w:rsidRPr="00AE29E1">
        <w:rPr>
          <w:b/>
          <w:bCs/>
          <w:sz w:val="20"/>
          <w:szCs w:val="20"/>
        </w:rPr>
        <w:t>8.9</w:t>
      </w:r>
      <w:r w:rsidRPr="00AE29E1">
        <w:rPr>
          <w:bCs/>
          <w:sz w:val="20"/>
          <w:szCs w:val="20"/>
        </w:rPr>
        <w:t xml:space="preserve"> Для выполнения работ по настоящему договору Подрядчик имеет право привлекать иных лиц (субподрядчиков) на объем строительно-монтажных и пусконаладочных работ, не превышающий 50 процентов от объёма строительно-монтажных и пусконаладочных работ, предусмотренных настоящим техническим заданием.</w:t>
      </w:r>
    </w:p>
    <w:p w:rsidR="009E4F19" w:rsidRPr="00AE29E1" w:rsidRDefault="009E4F19" w:rsidP="009E4F19">
      <w:pPr>
        <w:spacing w:line="360" w:lineRule="auto"/>
        <w:rPr>
          <w:bCs/>
          <w:sz w:val="20"/>
          <w:szCs w:val="20"/>
        </w:rPr>
      </w:pPr>
      <w:r w:rsidRPr="00AE29E1">
        <w:rPr>
          <w:b/>
          <w:bCs/>
          <w:sz w:val="20"/>
          <w:szCs w:val="20"/>
        </w:rPr>
        <w:t>8.10</w:t>
      </w:r>
      <w:r w:rsidRPr="00AE29E1">
        <w:rPr>
          <w:bCs/>
          <w:sz w:val="20"/>
          <w:szCs w:val="20"/>
        </w:rPr>
        <w:t xml:space="preserve"> Предоставить всю исполнительную техническую документацию в течении 3-х рабочих дней после завершения всех строительных и монтажных работ. </w:t>
      </w:r>
    </w:p>
    <w:p w:rsidR="009E4F19" w:rsidRPr="00AE29E1" w:rsidRDefault="009E4F19" w:rsidP="009E4F19">
      <w:pPr>
        <w:spacing w:line="276" w:lineRule="auto"/>
        <w:rPr>
          <w:b/>
          <w:bCs/>
          <w:sz w:val="20"/>
          <w:szCs w:val="20"/>
        </w:rPr>
      </w:pPr>
      <w:r w:rsidRPr="00AE29E1">
        <w:rPr>
          <w:b/>
          <w:bCs/>
          <w:sz w:val="20"/>
          <w:szCs w:val="20"/>
        </w:rPr>
        <w:t>9.    Требования по объему гарантий качества работ:</w:t>
      </w:r>
    </w:p>
    <w:p w:rsidR="009E4F19" w:rsidRPr="00AE29E1" w:rsidRDefault="009E4F19" w:rsidP="009E4F19">
      <w:pPr>
        <w:spacing w:line="276" w:lineRule="auto"/>
        <w:rPr>
          <w:bCs/>
          <w:sz w:val="20"/>
          <w:szCs w:val="20"/>
        </w:rPr>
      </w:pPr>
      <w:r w:rsidRPr="00AE29E1">
        <w:rPr>
          <w:b/>
          <w:bCs/>
          <w:sz w:val="20"/>
          <w:szCs w:val="20"/>
        </w:rPr>
        <w:t>9.1.</w:t>
      </w:r>
      <w:r w:rsidRPr="00AE29E1">
        <w:rPr>
          <w:bCs/>
          <w:sz w:val="20"/>
          <w:szCs w:val="20"/>
        </w:rPr>
        <w:t xml:space="preserve"> Подрядчик гарантирует качество выполнения работ, в том числе на все части, составляющие результат работ, включая использованные Подрядчиком материалы и оборудование. </w:t>
      </w:r>
    </w:p>
    <w:p w:rsidR="009E4F19" w:rsidRPr="00AE29E1" w:rsidRDefault="009E4F19" w:rsidP="009E4F19">
      <w:pPr>
        <w:spacing w:line="276" w:lineRule="auto"/>
        <w:rPr>
          <w:bCs/>
          <w:sz w:val="20"/>
          <w:szCs w:val="20"/>
        </w:rPr>
      </w:pPr>
      <w:r w:rsidRPr="00AE29E1">
        <w:rPr>
          <w:b/>
          <w:bCs/>
          <w:sz w:val="20"/>
          <w:szCs w:val="20"/>
        </w:rPr>
        <w:t>9.2.</w:t>
      </w:r>
      <w:r w:rsidRPr="00AE29E1">
        <w:rPr>
          <w:bCs/>
          <w:sz w:val="20"/>
          <w:szCs w:val="20"/>
        </w:rPr>
        <w:t xml:space="preserve"> В течение гарантийного срока безвозмездно устранять дефекты, выявленные в период эксплуатации при соблюдении Заказчиком установленных требований к эксплуатации.</w:t>
      </w:r>
    </w:p>
    <w:p w:rsidR="009E4F19" w:rsidRPr="00AE29E1" w:rsidRDefault="009E4F19" w:rsidP="009E4F19">
      <w:pPr>
        <w:spacing w:line="276" w:lineRule="auto"/>
        <w:rPr>
          <w:bCs/>
          <w:sz w:val="20"/>
          <w:szCs w:val="20"/>
        </w:rPr>
      </w:pPr>
    </w:p>
    <w:p w:rsidR="009E4F19" w:rsidRPr="00AE29E1" w:rsidRDefault="009E4F19" w:rsidP="009E4F19">
      <w:pPr>
        <w:pStyle w:val="ListParagraph"/>
        <w:tabs>
          <w:tab w:val="left" w:pos="1095"/>
        </w:tabs>
        <w:spacing w:line="360" w:lineRule="auto"/>
        <w:ind w:left="0"/>
        <w:jc w:val="both"/>
        <w:rPr>
          <w:b/>
          <w:bCs/>
        </w:rPr>
      </w:pPr>
      <w:r w:rsidRPr="00AE29E1">
        <w:rPr>
          <w:b/>
          <w:bCs/>
        </w:rPr>
        <w:t>9. Наименование услуг:</w:t>
      </w:r>
    </w:p>
    <w:tbl>
      <w:tblPr>
        <w:tblW w:w="9356" w:type="dxa"/>
        <w:tblInd w:w="108" w:type="dxa"/>
        <w:tblLook w:val="04A0" w:firstRow="1" w:lastRow="0" w:firstColumn="1" w:lastColumn="0" w:noHBand="0" w:noVBand="1"/>
      </w:tblPr>
      <w:tblGrid>
        <w:gridCol w:w="780"/>
        <w:gridCol w:w="6733"/>
        <w:gridCol w:w="1843"/>
      </w:tblGrid>
      <w:tr w:rsidR="009E4F19" w:rsidRPr="00AE29E1" w:rsidTr="00503278">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F19" w:rsidRPr="00AE29E1" w:rsidRDefault="009E4F19" w:rsidP="00503278">
            <w:pPr>
              <w:rPr>
                <w:color w:val="000000"/>
                <w:sz w:val="20"/>
                <w:szCs w:val="20"/>
              </w:rPr>
            </w:pPr>
            <w:r w:rsidRPr="00AE29E1">
              <w:rPr>
                <w:color w:val="000000"/>
                <w:sz w:val="20"/>
                <w:szCs w:val="20"/>
              </w:rPr>
              <w:t> </w:t>
            </w:r>
          </w:p>
        </w:tc>
        <w:tc>
          <w:tcPr>
            <w:tcW w:w="6733" w:type="dxa"/>
            <w:tcBorders>
              <w:top w:val="single" w:sz="4" w:space="0" w:color="auto"/>
              <w:left w:val="nil"/>
              <w:bottom w:val="single" w:sz="4" w:space="0" w:color="auto"/>
              <w:right w:val="single" w:sz="4" w:space="0" w:color="auto"/>
            </w:tcBorders>
            <w:shd w:val="clear" w:color="auto" w:fill="auto"/>
            <w:noWrap/>
            <w:vAlign w:val="center"/>
            <w:hideMark/>
          </w:tcPr>
          <w:p w:rsidR="009E4F19" w:rsidRPr="00AE29E1" w:rsidRDefault="009E4F19" w:rsidP="00503278">
            <w:pPr>
              <w:jc w:val="center"/>
              <w:rPr>
                <w:color w:val="000000"/>
                <w:sz w:val="20"/>
                <w:szCs w:val="20"/>
              </w:rPr>
            </w:pPr>
            <w:r w:rsidRPr="00AE29E1">
              <w:rPr>
                <w:color w:val="000000"/>
                <w:sz w:val="20"/>
                <w:szCs w:val="20"/>
              </w:rPr>
              <w:t xml:space="preserve">Вид работ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E4F19" w:rsidRPr="00AE29E1" w:rsidRDefault="009E4F19" w:rsidP="00503278">
            <w:pPr>
              <w:rPr>
                <w:color w:val="000000"/>
                <w:sz w:val="20"/>
                <w:szCs w:val="20"/>
              </w:rPr>
            </w:pPr>
            <w:r w:rsidRPr="00AE29E1">
              <w:rPr>
                <w:color w:val="000000"/>
                <w:sz w:val="20"/>
                <w:szCs w:val="20"/>
              </w:rPr>
              <w:t> </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rPr>
                <w:color w:val="000000"/>
                <w:sz w:val="20"/>
                <w:szCs w:val="20"/>
              </w:rPr>
            </w:pPr>
            <w:r w:rsidRPr="00AE29E1">
              <w:rPr>
                <w:color w:val="000000"/>
                <w:sz w:val="20"/>
                <w:szCs w:val="20"/>
              </w:rPr>
              <w:t>Произвести согласование земельных работ по установке опор.</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о всему объекту </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rPr>
                <w:color w:val="000000"/>
                <w:sz w:val="20"/>
                <w:szCs w:val="20"/>
              </w:rPr>
            </w:pPr>
            <w:r w:rsidRPr="00AE29E1">
              <w:rPr>
                <w:color w:val="000000"/>
                <w:sz w:val="20"/>
                <w:szCs w:val="20"/>
              </w:rPr>
              <w:t>Произвести пуско-наладочные работы с настройкой в шкафу 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о всему объекту </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rPr>
                <w:color w:val="000000"/>
                <w:sz w:val="20"/>
                <w:szCs w:val="20"/>
              </w:rPr>
            </w:pPr>
            <w:r w:rsidRPr="00AE29E1">
              <w:rPr>
                <w:color w:val="000000"/>
                <w:sz w:val="20"/>
                <w:szCs w:val="20"/>
              </w:rPr>
              <w:t xml:space="preserve"> Внесение построенной воздушной линии в ген. план г.Оренбурга.</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о всему объекту </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rPr>
                <w:color w:val="000000"/>
                <w:sz w:val="20"/>
                <w:szCs w:val="20"/>
              </w:rPr>
            </w:pPr>
            <w:r w:rsidRPr="00AE29E1">
              <w:rPr>
                <w:color w:val="000000"/>
                <w:sz w:val="20"/>
                <w:szCs w:val="20"/>
              </w:rPr>
              <w:t>Произвести нумерацию опор.</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о всему объекту </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rPr>
                <w:color w:val="000000"/>
                <w:sz w:val="20"/>
                <w:szCs w:val="20"/>
              </w:rPr>
            </w:pPr>
            <w:r w:rsidRPr="00AE29E1">
              <w:rPr>
                <w:color w:val="000000"/>
                <w:sz w:val="20"/>
                <w:szCs w:val="20"/>
              </w:rPr>
              <w:t>Доставка опор</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47шт.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rPr>
                <w:color w:val="000000"/>
                <w:sz w:val="20"/>
                <w:szCs w:val="20"/>
              </w:rPr>
            </w:pPr>
            <w:r w:rsidRPr="00AE29E1">
              <w:rPr>
                <w:color w:val="000000"/>
                <w:sz w:val="20"/>
                <w:szCs w:val="20"/>
              </w:rPr>
              <w:t xml:space="preserve">Произвести обрезку деревьев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8шт.</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7</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Соблюдать фазировку согласно схемы.</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о всему объекту </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Бетонирование опор</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47шт.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9</w:t>
            </w:r>
          </w:p>
        </w:tc>
        <w:tc>
          <w:tcPr>
            <w:tcW w:w="673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ind w:firstLineChars="100" w:firstLine="200"/>
              <w:rPr>
                <w:color w:val="000000"/>
                <w:sz w:val="20"/>
                <w:szCs w:val="20"/>
              </w:rPr>
            </w:pPr>
            <w:r w:rsidRPr="00AE29E1">
              <w:rPr>
                <w:color w:val="000000"/>
                <w:sz w:val="20"/>
                <w:szCs w:val="20"/>
              </w:rPr>
              <w:t xml:space="preserve">Демонтаж ж/б опор </w:t>
            </w:r>
          </w:p>
        </w:tc>
        <w:tc>
          <w:tcPr>
            <w:tcW w:w="184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jc w:val="center"/>
              <w:rPr>
                <w:color w:val="000000"/>
                <w:sz w:val="20"/>
                <w:szCs w:val="20"/>
              </w:rPr>
            </w:pPr>
            <w:r w:rsidRPr="00AE29E1">
              <w:rPr>
                <w:color w:val="000000"/>
                <w:sz w:val="20"/>
                <w:szCs w:val="20"/>
              </w:rPr>
              <w:t>12 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10</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Демонтаж кронштейнов (однорожковых)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10шт.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Демонтаж светильников</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35шт.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Демонтаж шкафа 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Демонтаж провода СИП 3х35+1х54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50м.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Демонтаж провода СИП 4х16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460м.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Демонтаж провода СИП 1х16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40м.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Демонтаж провода АС-25.</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1900м.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17</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Демонтаж кабеля из труб</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105м.</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Демонтаж автоматического выключателя от иллюминации</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4шт.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19</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Демонтаж световых перетяжек от иллюминации</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4шт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20</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провода СИП 3х35+1х54</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60м.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провода СИП 3х35-1х54+1х16</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1618м.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22</w:t>
            </w:r>
          </w:p>
        </w:tc>
        <w:tc>
          <w:tcPr>
            <w:tcW w:w="673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ind w:firstLineChars="100" w:firstLine="200"/>
              <w:rPr>
                <w:color w:val="000000"/>
                <w:sz w:val="20"/>
                <w:szCs w:val="20"/>
              </w:rPr>
            </w:pPr>
            <w:r w:rsidRPr="00AE29E1">
              <w:rPr>
                <w:color w:val="000000"/>
                <w:sz w:val="20"/>
                <w:szCs w:val="20"/>
              </w:rPr>
              <w:t>Монтаж провода СИП 3х35-1х54б/у</w:t>
            </w:r>
          </w:p>
        </w:tc>
        <w:tc>
          <w:tcPr>
            <w:tcW w:w="184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jc w:val="center"/>
              <w:rPr>
                <w:color w:val="000000"/>
                <w:sz w:val="20"/>
                <w:szCs w:val="20"/>
              </w:rPr>
            </w:pPr>
            <w:r w:rsidRPr="00AE29E1">
              <w:rPr>
                <w:color w:val="000000"/>
                <w:sz w:val="20"/>
                <w:szCs w:val="20"/>
              </w:rPr>
              <w:t>50м.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специального адаптера для СИП (РМСС)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19шт</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провода СИП 3х35+1х54 по ТП (от ячейки 0,4квдо ШУ)</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5м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мет. опор (однорожковых)</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46шт.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мет. опор (двухрожковых)</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27</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Установка светильника R-Lux 105</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13шт.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 Установка светильников б/у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35шт.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29</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Затягивание кабеля АВВГ3х2,5мм в кронштейн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144м.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30</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клеммника 2,5 мм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96шт.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комплекта анкерного крепления ЕА-1500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56шт.</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комплекта промежуточной подвески ЕS-1500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22шт.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зажимов СТ-25</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96шт.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зажимов СТ-70</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22шт.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зажимов СТ-70 для РМСС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19шт.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36</w:t>
            </w:r>
          </w:p>
        </w:tc>
        <w:tc>
          <w:tcPr>
            <w:tcW w:w="673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ind w:firstLineChars="100" w:firstLine="200"/>
              <w:rPr>
                <w:color w:val="000000"/>
                <w:sz w:val="20"/>
                <w:szCs w:val="20"/>
              </w:rPr>
            </w:pPr>
            <w:r w:rsidRPr="00AE29E1">
              <w:rPr>
                <w:color w:val="000000"/>
                <w:sz w:val="20"/>
                <w:szCs w:val="20"/>
              </w:rPr>
              <w:t>Монтаж ленты крепления для ШУ</w:t>
            </w:r>
          </w:p>
        </w:tc>
        <w:tc>
          <w:tcPr>
            <w:tcW w:w="184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jc w:val="center"/>
              <w:rPr>
                <w:color w:val="000000"/>
                <w:sz w:val="20"/>
                <w:szCs w:val="20"/>
              </w:rPr>
            </w:pPr>
            <w:r w:rsidRPr="00AE29E1">
              <w:rPr>
                <w:color w:val="000000"/>
                <w:sz w:val="20"/>
                <w:szCs w:val="20"/>
              </w:rPr>
              <w:t>4м.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37</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ленты крепления для подвесной арматуры</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112м.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ленты крепления для ввода в шу</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5м.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39</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бугеля</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121шт.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40</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Покраска мет. опор</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47шт.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Покраска заземления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трубы ПНД Ф-40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10м.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наконечников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17шт.</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шкафа управления (г.Челябинск) 1м от земли на 3 отходящие группы</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1шт </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контура заземления</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таблички</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rPr>
                <w:color w:val="000000"/>
                <w:sz w:val="20"/>
                <w:szCs w:val="20"/>
              </w:rPr>
            </w:pPr>
          </w:p>
        </w:tc>
        <w:tc>
          <w:tcPr>
            <w:tcW w:w="6733" w:type="dxa"/>
            <w:tcBorders>
              <w:top w:val="nil"/>
              <w:left w:val="nil"/>
              <w:bottom w:val="single" w:sz="4" w:space="0" w:color="auto"/>
              <w:right w:val="single" w:sz="4" w:space="0" w:color="auto"/>
            </w:tcBorders>
            <w:shd w:val="clear" w:color="auto" w:fill="auto"/>
            <w:noWrap/>
            <w:vAlign w:val="center"/>
            <w:hideMark/>
          </w:tcPr>
          <w:p w:rsidR="009E4F19" w:rsidRPr="00AE29E1" w:rsidRDefault="009E4F19" w:rsidP="00503278">
            <w:pPr>
              <w:jc w:val="center"/>
              <w:rPr>
                <w:color w:val="000000"/>
                <w:sz w:val="20"/>
                <w:szCs w:val="20"/>
                <w:u w:val="single"/>
              </w:rPr>
            </w:pPr>
            <w:r w:rsidRPr="00AE29E1">
              <w:rPr>
                <w:color w:val="000000"/>
                <w:sz w:val="20"/>
                <w:szCs w:val="20"/>
                <w:u w:val="single"/>
              </w:rPr>
              <w:t>Необходимый материал.</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rPr>
                <w:color w:val="000000"/>
                <w:sz w:val="20"/>
                <w:szCs w:val="20"/>
              </w:rPr>
            </w:pPr>
            <w:r w:rsidRPr="00AE29E1">
              <w:rPr>
                <w:color w:val="000000"/>
                <w:sz w:val="20"/>
                <w:szCs w:val="20"/>
              </w:rPr>
              <w:t> </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Опора мет.(однорожковая)</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 xml:space="preserve"> 46шт.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Опора мет.(двухрожковая)</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Провод СИП 3х35+1х54+1х16 </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1618м.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Провод СИП 3х35+1х54 </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60м.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Специальный адаптер для СИП (РМСС).</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 xml:space="preserve"> 19шт.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Светильник R-Lux 105</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13шт.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7</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Клеммник 2,5 мм</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96шт.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Кабель АВВГ3х2,5мм.</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 xml:space="preserve"> 144м.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9</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Зажим СТ-25</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96шт.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10</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Зажим СТ-70</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22шт.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Зажим СТ-70 для для адаптера РМСС</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19шт.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Комплект анкерного крепления ЕА-1500 </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56шт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Комплект промежуточной подвески ЕS-1500</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22шт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Лента крепления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121м.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Бугель</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121шт.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Эмаль ПФ-115 «Черная»</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0,1кг.</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17</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Эмаль ПФ-115 «Серая</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 xml:space="preserve"> 47кг</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Труба ПНД Ф-40</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19</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Наконечник ТА-35</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12шт.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20</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Наконечник ТА-50</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4шт.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Наконечник ТА-16</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Пена монтажная</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Шкаф управления (г.Челябинск) на 3 отх. Группы</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Полоса 4х40</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15м.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Электроды Ф-3</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1кг</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Раствор бетона</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9,4 м.куб.</w:t>
            </w:r>
          </w:p>
        </w:tc>
      </w:tr>
      <w:tr w:rsidR="009E4F19" w:rsidRPr="00AE29E1" w:rsidTr="00503278">
        <w:trPr>
          <w:trHeight w:val="191"/>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27</w:t>
            </w:r>
          </w:p>
        </w:tc>
        <w:tc>
          <w:tcPr>
            <w:tcW w:w="673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ind w:firstLineChars="100" w:firstLine="200"/>
              <w:rPr>
                <w:color w:val="000000"/>
                <w:sz w:val="20"/>
                <w:szCs w:val="20"/>
              </w:rPr>
            </w:pPr>
            <w:r w:rsidRPr="00AE29E1">
              <w:rPr>
                <w:color w:val="000000"/>
                <w:sz w:val="20"/>
                <w:szCs w:val="20"/>
              </w:rPr>
              <w:t>Уголок 45х45</w:t>
            </w:r>
          </w:p>
        </w:tc>
        <w:tc>
          <w:tcPr>
            <w:tcW w:w="1843" w:type="dxa"/>
            <w:tcBorders>
              <w:top w:val="nil"/>
              <w:left w:val="nil"/>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 xml:space="preserve">7,5 м. </w:t>
            </w:r>
          </w:p>
        </w:tc>
      </w:tr>
      <w:tr w:rsidR="009E4F19" w:rsidRPr="00AE29E1" w:rsidTr="00503278">
        <w:trPr>
          <w:trHeight w:val="191"/>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Табличка согласно образца</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1шт.</w:t>
            </w:r>
          </w:p>
        </w:tc>
      </w:tr>
    </w:tbl>
    <w:p w:rsidR="009E4F19" w:rsidRPr="00AE29E1" w:rsidRDefault="009E4F19" w:rsidP="009E4F19">
      <w:pPr>
        <w:rPr>
          <w:bCs/>
          <w:sz w:val="20"/>
          <w:szCs w:val="20"/>
        </w:rPr>
      </w:pPr>
    </w:p>
    <w:p w:rsidR="009E4F19" w:rsidRPr="00AE29E1" w:rsidRDefault="009E4F19" w:rsidP="009E4F19">
      <w:pPr>
        <w:rPr>
          <w:bCs/>
          <w:sz w:val="20"/>
          <w:szCs w:val="20"/>
        </w:rPr>
      </w:pPr>
      <w:r w:rsidRPr="00AE29E1">
        <w:rPr>
          <w:b/>
          <w:bCs/>
          <w:sz w:val="20"/>
          <w:szCs w:val="20"/>
        </w:rPr>
        <w:t>Примечание:</w:t>
      </w:r>
      <w:r w:rsidRPr="00AE29E1">
        <w:rPr>
          <w:bCs/>
          <w:sz w:val="20"/>
          <w:szCs w:val="20"/>
        </w:rPr>
        <w:t xml:space="preserve">  В местах соединения провода СИП для нулевой жилы использовать по два зажима Р2х95. Перед началом производства работ обратиться в ООО «ОГСК» для  уточнения предстоящих работ. После завершения всех монтажных работ обратиться в ООО «ОГСК» для приемки выполненных работ</w:t>
      </w:r>
      <w:r w:rsidRPr="00AE29E1">
        <w:rPr>
          <w:color w:val="000000"/>
          <w:sz w:val="20"/>
          <w:szCs w:val="20"/>
        </w:rPr>
        <w:t>.</w:t>
      </w:r>
    </w:p>
    <w:p w:rsidR="009E4F19" w:rsidRPr="00AE29E1" w:rsidRDefault="009E4F19" w:rsidP="009E4F19">
      <w:pPr>
        <w:pStyle w:val="ListParagraph"/>
        <w:tabs>
          <w:tab w:val="left" w:pos="1095"/>
        </w:tabs>
        <w:spacing w:line="360" w:lineRule="auto"/>
        <w:ind w:left="0"/>
        <w:jc w:val="both"/>
        <w:rPr>
          <w:bCs/>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Default="00880D2E" w:rsidP="00880D2E">
      <w:pPr>
        <w:rPr>
          <w:sz w:val="20"/>
          <w:szCs w:val="20"/>
        </w:rPr>
      </w:pPr>
    </w:p>
    <w:p w:rsidR="009E4F19" w:rsidRDefault="009E4F19" w:rsidP="00880D2E">
      <w:pPr>
        <w:rPr>
          <w:sz w:val="20"/>
          <w:szCs w:val="20"/>
        </w:rPr>
      </w:pPr>
    </w:p>
    <w:p w:rsidR="009E4F19" w:rsidRDefault="009E4F19" w:rsidP="00880D2E">
      <w:pPr>
        <w:rPr>
          <w:sz w:val="20"/>
          <w:szCs w:val="20"/>
        </w:rPr>
      </w:pPr>
    </w:p>
    <w:p w:rsidR="009E4F19" w:rsidRDefault="009E4F19" w:rsidP="00880D2E">
      <w:pPr>
        <w:rPr>
          <w:sz w:val="20"/>
          <w:szCs w:val="20"/>
        </w:rPr>
      </w:pPr>
    </w:p>
    <w:p w:rsidR="009E4F19" w:rsidRDefault="009E4F19" w:rsidP="00880D2E">
      <w:pPr>
        <w:rPr>
          <w:sz w:val="20"/>
          <w:szCs w:val="20"/>
        </w:rPr>
      </w:pPr>
    </w:p>
    <w:p w:rsidR="009E4F19" w:rsidRDefault="009E4F19" w:rsidP="00880D2E">
      <w:pPr>
        <w:rPr>
          <w:sz w:val="20"/>
          <w:szCs w:val="20"/>
        </w:rPr>
      </w:pPr>
    </w:p>
    <w:p w:rsidR="009E4F19" w:rsidRDefault="009E4F19" w:rsidP="00880D2E">
      <w:pPr>
        <w:rPr>
          <w:sz w:val="20"/>
          <w:szCs w:val="20"/>
        </w:rPr>
      </w:pPr>
    </w:p>
    <w:p w:rsidR="009E4F19" w:rsidRDefault="009E4F19" w:rsidP="00880D2E">
      <w:pPr>
        <w:rPr>
          <w:sz w:val="20"/>
          <w:szCs w:val="20"/>
        </w:rPr>
      </w:pPr>
    </w:p>
    <w:p w:rsidR="009E4F19" w:rsidRDefault="009E4F19" w:rsidP="00880D2E">
      <w:pPr>
        <w:rPr>
          <w:sz w:val="20"/>
          <w:szCs w:val="20"/>
        </w:rPr>
      </w:pPr>
    </w:p>
    <w:p w:rsidR="009E4F19" w:rsidRDefault="009E4F19" w:rsidP="00880D2E">
      <w:pPr>
        <w:rPr>
          <w:sz w:val="20"/>
          <w:szCs w:val="20"/>
        </w:rPr>
      </w:pPr>
    </w:p>
    <w:p w:rsidR="009E4F19" w:rsidRDefault="009E4F19" w:rsidP="00880D2E">
      <w:pPr>
        <w:rPr>
          <w:sz w:val="20"/>
          <w:szCs w:val="20"/>
        </w:rPr>
      </w:pPr>
    </w:p>
    <w:p w:rsidR="009E4F19" w:rsidRDefault="009E4F19" w:rsidP="00880D2E">
      <w:pPr>
        <w:rPr>
          <w:sz w:val="20"/>
          <w:szCs w:val="20"/>
        </w:rPr>
      </w:pPr>
    </w:p>
    <w:p w:rsidR="009E4F19" w:rsidRDefault="009E4F19" w:rsidP="00880D2E">
      <w:pPr>
        <w:rPr>
          <w:sz w:val="20"/>
          <w:szCs w:val="20"/>
        </w:rPr>
      </w:pPr>
    </w:p>
    <w:p w:rsidR="009E4F19" w:rsidRDefault="009E4F19" w:rsidP="00880D2E">
      <w:pPr>
        <w:rPr>
          <w:sz w:val="20"/>
          <w:szCs w:val="20"/>
        </w:rPr>
      </w:pPr>
    </w:p>
    <w:p w:rsidR="009E4F19" w:rsidRPr="00880D2E" w:rsidRDefault="009E4F19"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jc w:val="right"/>
        <w:rPr>
          <w:sz w:val="20"/>
          <w:szCs w:val="20"/>
        </w:rPr>
      </w:pPr>
      <w:r w:rsidRPr="00880D2E">
        <w:rPr>
          <w:sz w:val="20"/>
          <w:szCs w:val="20"/>
        </w:rPr>
        <w:t xml:space="preserve">Приложение № 2 к документации </w:t>
      </w:r>
    </w:p>
    <w:p w:rsidR="00880D2E" w:rsidRPr="00880D2E" w:rsidRDefault="00880D2E" w:rsidP="00880D2E">
      <w:pPr>
        <w:jc w:val="right"/>
        <w:rPr>
          <w:sz w:val="20"/>
          <w:szCs w:val="20"/>
        </w:rPr>
      </w:pPr>
      <w:r w:rsidRPr="00880D2E">
        <w:rPr>
          <w:sz w:val="20"/>
          <w:szCs w:val="20"/>
        </w:rPr>
        <w:t xml:space="preserve">запроса котировок </w:t>
      </w:r>
    </w:p>
    <w:p w:rsidR="00880D2E" w:rsidRPr="00880D2E" w:rsidRDefault="00880D2E" w:rsidP="00880D2E">
      <w:pPr>
        <w:jc w:val="right"/>
        <w:rPr>
          <w:sz w:val="20"/>
          <w:szCs w:val="20"/>
        </w:rPr>
      </w:pPr>
      <w:r w:rsidRPr="00880D2E">
        <w:rPr>
          <w:sz w:val="20"/>
          <w:szCs w:val="20"/>
        </w:rPr>
        <w:t>проект договора</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9E4F19">
      <w:pPr>
        <w:jc w:val="center"/>
        <w:rPr>
          <w:sz w:val="20"/>
          <w:szCs w:val="20"/>
        </w:rPr>
      </w:pPr>
      <w:r w:rsidRPr="00880D2E">
        <w:rPr>
          <w:sz w:val="20"/>
          <w:szCs w:val="20"/>
        </w:rPr>
        <w:t>Договор №</w:t>
      </w:r>
    </w:p>
    <w:p w:rsidR="00880D2E" w:rsidRPr="00880D2E" w:rsidRDefault="00880D2E" w:rsidP="009E4F19">
      <w:pPr>
        <w:jc w:val="center"/>
        <w:rPr>
          <w:sz w:val="20"/>
          <w:szCs w:val="20"/>
        </w:rPr>
      </w:pPr>
    </w:p>
    <w:p w:rsidR="00880D2E" w:rsidRPr="00880D2E" w:rsidRDefault="00880D2E" w:rsidP="009E4F19">
      <w:pPr>
        <w:jc w:val="center"/>
        <w:rPr>
          <w:sz w:val="20"/>
          <w:szCs w:val="20"/>
        </w:rPr>
      </w:pPr>
      <w:r w:rsidRPr="00880D2E">
        <w:rPr>
          <w:sz w:val="20"/>
          <w:szCs w:val="20"/>
        </w:rPr>
        <w:t>на основании протокола</w:t>
      </w:r>
    </w:p>
    <w:p w:rsidR="00880D2E" w:rsidRPr="00880D2E" w:rsidRDefault="00880D2E" w:rsidP="009E4F19">
      <w:pPr>
        <w:jc w:val="center"/>
        <w:rPr>
          <w:sz w:val="20"/>
          <w:szCs w:val="20"/>
        </w:rPr>
      </w:pPr>
      <w:r w:rsidRPr="00880D2E">
        <w:rPr>
          <w:sz w:val="20"/>
          <w:szCs w:val="20"/>
        </w:rPr>
        <w:t>Центральной закупочной комиссии</w:t>
      </w:r>
    </w:p>
    <w:p w:rsidR="00880D2E" w:rsidRPr="00880D2E" w:rsidRDefault="00880D2E" w:rsidP="009E4F19">
      <w:pPr>
        <w:jc w:val="center"/>
        <w:rPr>
          <w:sz w:val="20"/>
          <w:szCs w:val="20"/>
        </w:rPr>
      </w:pPr>
      <w:r w:rsidRPr="00880D2E">
        <w:rPr>
          <w:sz w:val="20"/>
          <w:szCs w:val="20"/>
        </w:rPr>
        <w:t>ООО «ОГСК» №                  от</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xml:space="preserve">г. Оренбург        </w:t>
      </w:r>
      <w:r w:rsidRPr="00880D2E">
        <w:rPr>
          <w:sz w:val="20"/>
          <w:szCs w:val="20"/>
        </w:rPr>
        <w:tab/>
      </w:r>
      <w:r w:rsidRPr="00880D2E">
        <w:rPr>
          <w:sz w:val="20"/>
          <w:szCs w:val="20"/>
        </w:rPr>
        <w:tab/>
        <w:t xml:space="preserve">         </w:t>
      </w:r>
      <w:r w:rsidRPr="00880D2E">
        <w:rPr>
          <w:sz w:val="20"/>
          <w:szCs w:val="20"/>
        </w:rPr>
        <w:tab/>
        <w:t xml:space="preserve">                               </w:t>
      </w:r>
      <w:r w:rsidR="009E4F19">
        <w:rPr>
          <w:sz w:val="20"/>
          <w:szCs w:val="20"/>
        </w:rPr>
        <w:t xml:space="preserve">                        </w:t>
      </w:r>
      <w:r w:rsidRPr="00880D2E">
        <w:rPr>
          <w:sz w:val="20"/>
          <w:szCs w:val="20"/>
        </w:rPr>
        <w:t xml:space="preserve">    «____»____________ 2022 г.</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Общество с ограниченной ответственностью «Оренбургская городская сетевая компания», именуемое в дальнейшем «Заказчик» в лице директора Нефельда Андрея , действующего на основании Устава с одной стороны, и _________________________________________________, именуемое в дальнейшем «Подрядчик»,  в лице _________________________________, действующей на основании  ________ с другой стороны, в дальнейшем совместно именуемые «Стороны», а по отдельности – «Сторона», заключили настоящий договор о нижеследующем:</w:t>
      </w:r>
    </w:p>
    <w:p w:rsidR="00880D2E" w:rsidRPr="00880D2E" w:rsidRDefault="00880D2E" w:rsidP="00880D2E">
      <w:pPr>
        <w:rPr>
          <w:sz w:val="20"/>
          <w:szCs w:val="20"/>
        </w:rPr>
      </w:pPr>
      <w:r w:rsidRPr="00880D2E">
        <w:rPr>
          <w:sz w:val="20"/>
          <w:szCs w:val="20"/>
        </w:rPr>
        <w:t>Предмет договора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Заказчик поручает, а Подрядчик, в счет оговоренной статьей 2.1 настоящего Договора стоимости, обязуется выполнить на свой риск, собственными силами работы по ремонту  ВЛ-0,4 кВ н.о. от ШУ-</w:t>
      </w:r>
      <w:r w:rsidR="009E4F19">
        <w:rPr>
          <w:sz w:val="20"/>
          <w:szCs w:val="20"/>
        </w:rPr>
        <w:t>223</w:t>
      </w:r>
      <w:r w:rsidRPr="00880D2E">
        <w:rPr>
          <w:sz w:val="20"/>
          <w:szCs w:val="20"/>
        </w:rPr>
        <w:t xml:space="preserve"> по пр. Бр.Коростелевых.</w:t>
      </w:r>
    </w:p>
    <w:p w:rsidR="00880D2E" w:rsidRPr="00880D2E" w:rsidRDefault="00880D2E" w:rsidP="00880D2E">
      <w:pPr>
        <w:rPr>
          <w:sz w:val="20"/>
          <w:szCs w:val="20"/>
        </w:rPr>
      </w:pPr>
      <w:r w:rsidRPr="00880D2E">
        <w:rPr>
          <w:sz w:val="20"/>
          <w:szCs w:val="20"/>
        </w:rPr>
        <w:t>Заказчик обязуется принять результат Работ и оплатить его согласно условиям настоящего Договора.</w:t>
      </w:r>
    </w:p>
    <w:p w:rsidR="00880D2E" w:rsidRPr="00880D2E" w:rsidRDefault="00880D2E" w:rsidP="00880D2E">
      <w:pPr>
        <w:rPr>
          <w:sz w:val="20"/>
          <w:szCs w:val="20"/>
        </w:rPr>
      </w:pPr>
      <w:r w:rsidRPr="00880D2E">
        <w:rPr>
          <w:sz w:val="20"/>
          <w:szCs w:val="20"/>
        </w:rPr>
        <w:t xml:space="preserve">Объем и содержание работ, выполняемых в соответствии с настоящим Договором, указываются в Техническом задании (Приложение № 1 к настоящему Договору). </w:t>
      </w:r>
    </w:p>
    <w:p w:rsidR="00880D2E" w:rsidRPr="00880D2E" w:rsidRDefault="00880D2E" w:rsidP="00880D2E">
      <w:pPr>
        <w:rPr>
          <w:sz w:val="20"/>
          <w:szCs w:val="20"/>
        </w:rPr>
      </w:pPr>
      <w:r w:rsidRPr="00880D2E">
        <w:rPr>
          <w:sz w:val="20"/>
          <w:szCs w:val="20"/>
        </w:rPr>
        <w:t>Срок выполнения работ по всем объектам: с 01.</w:t>
      </w:r>
      <w:r w:rsidR="009E4F19">
        <w:rPr>
          <w:sz w:val="20"/>
          <w:szCs w:val="20"/>
        </w:rPr>
        <w:t>10</w:t>
      </w:r>
      <w:r w:rsidRPr="00880D2E">
        <w:rPr>
          <w:sz w:val="20"/>
          <w:szCs w:val="20"/>
        </w:rPr>
        <w:t>.2022г. по 3</w:t>
      </w:r>
      <w:r w:rsidR="009E4F19">
        <w:rPr>
          <w:sz w:val="20"/>
          <w:szCs w:val="20"/>
        </w:rPr>
        <w:t>1.10</w:t>
      </w:r>
      <w:r w:rsidRPr="00880D2E">
        <w:rPr>
          <w:sz w:val="20"/>
          <w:szCs w:val="20"/>
        </w:rPr>
        <w:t>.2022г.</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Стоимость услуг и порядок расчетов по Договору</w:t>
      </w:r>
    </w:p>
    <w:p w:rsidR="00880D2E" w:rsidRPr="00880D2E" w:rsidRDefault="00880D2E" w:rsidP="00880D2E">
      <w:pPr>
        <w:rPr>
          <w:sz w:val="20"/>
          <w:szCs w:val="20"/>
        </w:rPr>
      </w:pPr>
      <w:r w:rsidRPr="00880D2E">
        <w:rPr>
          <w:sz w:val="20"/>
          <w:szCs w:val="20"/>
        </w:rPr>
        <w:t>Стоимость выполняемых Подрядчиком по настоящему Договору Работ является предельной ценой и в соответствии с Локальной сметой (Приложение № 2 к настоящему Договору), составляет __________ руб. ___ коп. (___________________________ руб. ____________ коп.).</w:t>
      </w:r>
    </w:p>
    <w:p w:rsidR="00880D2E" w:rsidRPr="00880D2E" w:rsidRDefault="00880D2E" w:rsidP="00880D2E">
      <w:pPr>
        <w:rPr>
          <w:sz w:val="20"/>
          <w:szCs w:val="20"/>
        </w:rPr>
      </w:pPr>
      <w:r w:rsidRPr="00880D2E">
        <w:rPr>
          <w:sz w:val="20"/>
          <w:szCs w:val="20"/>
        </w:rPr>
        <w:t>Если в процессе производства работ возникла необходимость проведения дополнительных работ, Подрядчик должен своевременно предупредить об этом Заказчика. В случае согласия Заказчика, производство дополнительных работ оформляется дополнительным соглашением к настоящему Договору.</w:t>
      </w:r>
    </w:p>
    <w:p w:rsidR="00880D2E" w:rsidRPr="00880D2E" w:rsidRDefault="00880D2E" w:rsidP="00880D2E">
      <w:pPr>
        <w:rPr>
          <w:sz w:val="20"/>
          <w:szCs w:val="20"/>
        </w:rPr>
      </w:pPr>
      <w:r w:rsidRPr="00880D2E">
        <w:rPr>
          <w:sz w:val="20"/>
          <w:szCs w:val="20"/>
        </w:rPr>
        <w:t>Заказчик вправе требовать уменьшения стоимости работ:</w:t>
      </w:r>
    </w:p>
    <w:p w:rsidR="00880D2E" w:rsidRPr="00880D2E" w:rsidRDefault="00880D2E" w:rsidP="00880D2E">
      <w:pPr>
        <w:rPr>
          <w:sz w:val="20"/>
          <w:szCs w:val="20"/>
        </w:rPr>
      </w:pPr>
      <w:r w:rsidRPr="00880D2E">
        <w:rPr>
          <w:sz w:val="20"/>
          <w:szCs w:val="20"/>
        </w:rPr>
        <w:t>а) в случае включения в акты выполненных работ, завышенных объемов работ или невыполненных работ;</w:t>
      </w:r>
    </w:p>
    <w:p w:rsidR="00880D2E" w:rsidRPr="00880D2E" w:rsidRDefault="00880D2E" w:rsidP="00880D2E">
      <w:pPr>
        <w:rPr>
          <w:sz w:val="20"/>
          <w:szCs w:val="20"/>
        </w:rPr>
      </w:pPr>
      <w:r w:rsidRPr="00880D2E">
        <w:rPr>
          <w:sz w:val="20"/>
          <w:szCs w:val="20"/>
        </w:rPr>
        <w:t>б) в случае неправомерного применения Подрядчиком различных коэффициентов (индексов);</w:t>
      </w:r>
    </w:p>
    <w:p w:rsidR="00880D2E" w:rsidRPr="00880D2E" w:rsidRDefault="00880D2E" w:rsidP="00880D2E">
      <w:pPr>
        <w:rPr>
          <w:sz w:val="20"/>
          <w:szCs w:val="20"/>
        </w:rPr>
      </w:pPr>
      <w:r w:rsidRPr="00880D2E">
        <w:rPr>
          <w:sz w:val="20"/>
          <w:szCs w:val="20"/>
        </w:rPr>
        <w:t>в) в случае использования Подрядчиком без согласования с Заказчиком материалов, не указанных в Локальной смете, с более низкой стоимостью;</w:t>
      </w:r>
    </w:p>
    <w:p w:rsidR="00880D2E" w:rsidRPr="00880D2E" w:rsidRDefault="00880D2E" w:rsidP="00880D2E">
      <w:pPr>
        <w:rPr>
          <w:sz w:val="20"/>
          <w:szCs w:val="20"/>
        </w:rPr>
      </w:pPr>
      <w:r w:rsidRPr="00880D2E">
        <w:rPr>
          <w:sz w:val="20"/>
          <w:szCs w:val="20"/>
        </w:rPr>
        <w:t>г) в иных случаях необоснованного увеличения стоимости выполненных работ.</w:t>
      </w:r>
    </w:p>
    <w:p w:rsidR="00880D2E" w:rsidRPr="00880D2E" w:rsidRDefault="00880D2E" w:rsidP="00880D2E">
      <w:pPr>
        <w:rPr>
          <w:sz w:val="20"/>
          <w:szCs w:val="20"/>
        </w:rPr>
      </w:pPr>
      <w:r w:rsidRPr="00880D2E">
        <w:rPr>
          <w:sz w:val="20"/>
          <w:szCs w:val="20"/>
        </w:rPr>
        <w:t xml:space="preserve"> Согласованные в Договоре объемы работ и стоимость Работ являются окончательными и изменению не подлежат, за исключением случаев, указанных в настоящем Договоре. </w:t>
      </w:r>
    </w:p>
    <w:p w:rsidR="00880D2E" w:rsidRPr="00880D2E" w:rsidRDefault="00880D2E" w:rsidP="00880D2E">
      <w:pPr>
        <w:rPr>
          <w:sz w:val="20"/>
          <w:szCs w:val="20"/>
        </w:rPr>
      </w:pPr>
      <w:r w:rsidRPr="00880D2E">
        <w:rPr>
          <w:sz w:val="20"/>
          <w:szCs w:val="20"/>
        </w:rPr>
        <w:t xml:space="preserve"> Оплата по договору производится на расчетный счет Подрядчика Заказчиком в течение 10 (десяти) рабочих дней с момента подписания Сторонами: форм КС-3, КС-2, счетов-фактур и выставления счетов на оплату.</w:t>
      </w:r>
    </w:p>
    <w:p w:rsidR="00880D2E" w:rsidRPr="00880D2E" w:rsidRDefault="00880D2E" w:rsidP="00880D2E">
      <w:pPr>
        <w:rPr>
          <w:sz w:val="20"/>
          <w:szCs w:val="20"/>
        </w:rPr>
      </w:pPr>
      <w:r w:rsidRPr="00880D2E">
        <w:rPr>
          <w:sz w:val="20"/>
          <w:szCs w:val="20"/>
        </w:rPr>
        <w:t xml:space="preserve"> Законные проценты по статье 317.1 ГК РФ не начисляются за весь период отсрочки платежа: с даты выполнения работ до даты их оплаты.</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Права и обязанности сторон</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Подрядчик обязан:</w:t>
      </w:r>
    </w:p>
    <w:p w:rsidR="00880D2E" w:rsidRPr="00880D2E" w:rsidRDefault="00880D2E" w:rsidP="00880D2E">
      <w:pPr>
        <w:rPr>
          <w:sz w:val="20"/>
          <w:szCs w:val="20"/>
        </w:rPr>
      </w:pPr>
      <w:r w:rsidRPr="00880D2E">
        <w:rPr>
          <w:sz w:val="20"/>
          <w:szCs w:val="20"/>
        </w:rPr>
        <w:t xml:space="preserve"> Выполнить Работы по настоящему Договору в сроки, установленные настоящим Договором собственными силами, иждивением Подрядчика. Работы выполняться из материалов Подрядчика. </w:t>
      </w:r>
    </w:p>
    <w:p w:rsidR="00880D2E" w:rsidRPr="00880D2E" w:rsidRDefault="00880D2E" w:rsidP="00880D2E">
      <w:pPr>
        <w:rPr>
          <w:sz w:val="20"/>
          <w:szCs w:val="20"/>
        </w:rPr>
      </w:pPr>
      <w:r w:rsidRPr="00880D2E">
        <w:rPr>
          <w:sz w:val="20"/>
          <w:szCs w:val="20"/>
        </w:rPr>
        <w:t>Сдать Заказчику выполненные Работы на Объекте.</w:t>
      </w:r>
    </w:p>
    <w:p w:rsidR="00880D2E" w:rsidRPr="00880D2E" w:rsidRDefault="00880D2E" w:rsidP="00880D2E">
      <w:pPr>
        <w:rPr>
          <w:sz w:val="20"/>
          <w:szCs w:val="20"/>
        </w:rPr>
      </w:pPr>
      <w:r w:rsidRPr="00880D2E">
        <w:rPr>
          <w:sz w:val="20"/>
          <w:szCs w:val="20"/>
        </w:rPr>
        <w:t>Производить уборку территории, на которой производятся работы, вывоз строительных отходов с нее, а также осуществлять необходимые платежи за пользование природными ресурсами в соответствии с действующим законодательством и Технологическим регламентом по обращению со строительными отходами.</w:t>
      </w:r>
    </w:p>
    <w:p w:rsidR="00880D2E" w:rsidRPr="00880D2E" w:rsidRDefault="00880D2E" w:rsidP="00880D2E">
      <w:pPr>
        <w:rPr>
          <w:sz w:val="20"/>
          <w:szCs w:val="20"/>
        </w:rPr>
      </w:pPr>
      <w:r w:rsidRPr="00880D2E">
        <w:rPr>
          <w:sz w:val="20"/>
          <w:szCs w:val="20"/>
        </w:rPr>
        <w:t>Устранить за свой счет все недостатки выполненных работ в сроки, указанные в двухстороннем акте о недостатках выполненных работ. Устранить за свой счет недостатки выполненных Работ, выявленные в течение гарантийного срока.</w:t>
      </w:r>
    </w:p>
    <w:p w:rsidR="00880D2E" w:rsidRPr="00880D2E" w:rsidRDefault="00880D2E" w:rsidP="00880D2E">
      <w:pPr>
        <w:rPr>
          <w:sz w:val="20"/>
          <w:szCs w:val="20"/>
        </w:rPr>
      </w:pPr>
      <w:r w:rsidRPr="00880D2E">
        <w:rPr>
          <w:sz w:val="20"/>
          <w:szCs w:val="20"/>
        </w:rPr>
        <w:t xml:space="preserve">Гарантировать качество выполненных работ по настоящему договору. Гарантийный срок составляет 12  месяцев с момента подписания форм № КС-3,     КС-2. </w:t>
      </w:r>
    </w:p>
    <w:p w:rsidR="00880D2E" w:rsidRPr="00880D2E" w:rsidRDefault="00880D2E" w:rsidP="00880D2E">
      <w:pPr>
        <w:rPr>
          <w:sz w:val="20"/>
          <w:szCs w:val="20"/>
        </w:rPr>
      </w:pPr>
      <w:r w:rsidRPr="00880D2E">
        <w:rPr>
          <w:sz w:val="20"/>
          <w:szCs w:val="20"/>
        </w:rPr>
        <w:t>Сообщать по требованию Заказчика все сведения о ходе выполнения работ и услуг.</w:t>
      </w:r>
    </w:p>
    <w:p w:rsidR="00880D2E" w:rsidRPr="00880D2E" w:rsidRDefault="00880D2E" w:rsidP="00880D2E">
      <w:pPr>
        <w:rPr>
          <w:sz w:val="20"/>
          <w:szCs w:val="20"/>
        </w:rPr>
      </w:pPr>
      <w:r w:rsidRPr="00880D2E">
        <w:rPr>
          <w:sz w:val="20"/>
          <w:szCs w:val="20"/>
        </w:rPr>
        <w:t>Выполнить условия о недопустимости уступки контрагентом по Договору (кредитору) прав требования, возникших из Договора, без предварительного письменного согласия должника в обязательстве (п.2 ст. 328 ГК РФ).</w:t>
      </w:r>
    </w:p>
    <w:p w:rsidR="00880D2E" w:rsidRPr="00880D2E" w:rsidRDefault="00880D2E" w:rsidP="00880D2E">
      <w:pPr>
        <w:rPr>
          <w:sz w:val="20"/>
          <w:szCs w:val="20"/>
        </w:rPr>
      </w:pPr>
      <w:r w:rsidRPr="00880D2E">
        <w:rPr>
          <w:sz w:val="20"/>
          <w:szCs w:val="20"/>
        </w:rPr>
        <w:t>Предъявлять Заказчику непосредственно после выполнения работ акты выполненных работ по форме № КС – 2.</w:t>
      </w:r>
    </w:p>
    <w:p w:rsidR="00880D2E" w:rsidRPr="00880D2E" w:rsidRDefault="00880D2E" w:rsidP="00880D2E">
      <w:pPr>
        <w:rPr>
          <w:sz w:val="20"/>
          <w:szCs w:val="20"/>
        </w:rPr>
      </w:pPr>
      <w:r w:rsidRPr="00880D2E">
        <w:rPr>
          <w:sz w:val="20"/>
          <w:szCs w:val="20"/>
        </w:rPr>
        <w:t xml:space="preserve">Передать Заказчику в срок не превышающий срок выполнения работ, указанный в п. 1.4. Договора весь демонтированный материл пригодный для повторного использования. Демонтированный материал должен быть передан по акту приёма передач на склад расположенный по адресу: г. Оренбург, ул. Подковная 5. </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Подрядчик вправе:</w:t>
      </w:r>
    </w:p>
    <w:p w:rsidR="00880D2E" w:rsidRPr="00880D2E" w:rsidRDefault="00880D2E" w:rsidP="00880D2E">
      <w:pPr>
        <w:rPr>
          <w:sz w:val="20"/>
          <w:szCs w:val="20"/>
        </w:rPr>
      </w:pPr>
      <w:r w:rsidRPr="00880D2E">
        <w:rPr>
          <w:sz w:val="20"/>
          <w:szCs w:val="20"/>
        </w:rPr>
        <w:t>По письменному согласованию с Заказчиком и на сумму, не превышающую 50% стоимость выполнения работ по настоящему договору, заключать договоры на оказание услуг с третьими лицами. Ответственность перед Заказчиком за действия третьих лиц несет Подрядчик.</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Заказчик обязан:</w:t>
      </w:r>
    </w:p>
    <w:p w:rsidR="00880D2E" w:rsidRPr="00880D2E" w:rsidRDefault="00880D2E" w:rsidP="00880D2E">
      <w:pPr>
        <w:rPr>
          <w:sz w:val="20"/>
          <w:szCs w:val="20"/>
        </w:rPr>
      </w:pPr>
      <w:r w:rsidRPr="00880D2E">
        <w:rPr>
          <w:sz w:val="20"/>
          <w:szCs w:val="20"/>
        </w:rPr>
        <w:t>Обеспечить Подрядчика необходимой для выполнения работ и услуг документацией.</w:t>
      </w:r>
    </w:p>
    <w:p w:rsidR="00880D2E" w:rsidRPr="00880D2E" w:rsidRDefault="00880D2E" w:rsidP="00880D2E">
      <w:pPr>
        <w:rPr>
          <w:sz w:val="20"/>
          <w:szCs w:val="20"/>
        </w:rPr>
      </w:pPr>
      <w:r w:rsidRPr="00880D2E">
        <w:rPr>
          <w:sz w:val="20"/>
          <w:szCs w:val="20"/>
        </w:rPr>
        <w:t>Обеспечить своевременный доступ Подрядчика к объектам, указанным в Приложении № 1 к настоящему договору.</w:t>
      </w:r>
    </w:p>
    <w:p w:rsidR="00880D2E" w:rsidRPr="00880D2E" w:rsidRDefault="00880D2E" w:rsidP="00880D2E">
      <w:pPr>
        <w:rPr>
          <w:sz w:val="20"/>
          <w:szCs w:val="20"/>
        </w:rPr>
      </w:pPr>
      <w:r w:rsidRPr="00880D2E">
        <w:rPr>
          <w:sz w:val="20"/>
          <w:szCs w:val="20"/>
        </w:rPr>
        <w:t>Принять с участием Подрядчика законченные Работы.</w:t>
      </w:r>
    </w:p>
    <w:p w:rsidR="00880D2E" w:rsidRPr="00880D2E" w:rsidRDefault="00880D2E" w:rsidP="00880D2E">
      <w:pPr>
        <w:rPr>
          <w:sz w:val="20"/>
          <w:szCs w:val="20"/>
        </w:rPr>
      </w:pPr>
      <w:r w:rsidRPr="00880D2E">
        <w:rPr>
          <w:sz w:val="20"/>
          <w:szCs w:val="20"/>
        </w:rPr>
        <w:t xml:space="preserve">В семидневный срок со дня получения от Подрядчика формы № КС-3, КС-2 подписать их или предоставить обоснованный отказ от приемки работ/услуг и подписания форм. </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Заказчик вправе:</w:t>
      </w:r>
    </w:p>
    <w:p w:rsidR="00880D2E" w:rsidRPr="00880D2E" w:rsidRDefault="00880D2E" w:rsidP="00880D2E">
      <w:pPr>
        <w:rPr>
          <w:sz w:val="20"/>
          <w:szCs w:val="20"/>
        </w:rPr>
      </w:pPr>
      <w:r w:rsidRPr="00880D2E">
        <w:rPr>
          <w:sz w:val="20"/>
          <w:szCs w:val="20"/>
        </w:rPr>
        <w:t>Осуществлять контроль за ходом и качеством выполняемых работ, соблюдением сроков их выполнения, качеством предоставляемых Подрядчиком материалов, указывать на выявленные недостатки и требовать устранения этих недостатков.</w:t>
      </w:r>
    </w:p>
    <w:p w:rsidR="00880D2E" w:rsidRPr="00880D2E" w:rsidRDefault="00880D2E" w:rsidP="00880D2E">
      <w:pPr>
        <w:rPr>
          <w:sz w:val="20"/>
          <w:szCs w:val="20"/>
        </w:rPr>
      </w:pPr>
      <w:r w:rsidRPr="00880D2E">
        <w:rPr>
          <w:sz w:val="20"/>
          <w:szCs w:val="20"/>
        </w:rPr>
        <w:t>В любое время до сдачи работ отказаться от настоящего Договора. При этом Заказчик оплачивает Подрядчику работу, выполненную им до отказа Заказчика от исполнения договора, после подписания формы № КС-3, КС-2.</w:t>
      </w:r>
    </w:p>
    <w:p w:rsidR="00880D2E" w:rsidRPr="00880D2E" w:rsidRDefault="00880D2E" w:rsidP="00880D2E">
      <w:pPr>
        <w:rPr>
          <w:sz w:val="20"/>
          <w:szCs w:val="20"/>
        </w:rPr>
      </w:pPr>
      <w:r w:rsidRPr="00880D2E">
        <w:rPr>
          <w:sz w:val="20"/>
          <w:szCs w:val="20"/>
        </w:rPr>
        <w:t>В случае обнаружения недостатков и дефектов в работе Подрядчика требовать выполнения работ в сверхурочное время, выходные и праздничные дни.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Ответственность сторон</w:t>
      </w:r>
    </w:p>
    <w:p w:rsidR="00880D2E" w:rsidRPr="00880D2E" w:rsidRDefault="00880D2E" w:rsidP="00880D2E">
      <w:pPr>
        <w:rPr>
          <w:sz w:val="20"/>
          <w:szCs w:val="20"/>
        </w:rPr>
      </w:pPr>
      <w:r w:rsidRPr="00880D2E">
        <w:rPr>
          <w:sz w:val="20"/>
          <w:szCs w:val="20"/>
        </w:rPr>
        <w:t>В случае неисполнения или ненадлежащего исполнения принятых на себя обязательств, Стороны несут ответственного в соответствии с действующим законодательством Российской Федерации.</w:t>
      </w:r>
    </w:p>
    <w:p w:rsidR="00880D2E" w:rsidRPr="00880D2E" w:rsidRDefault="00880D2E" w:rsidP="00880D2E">
      <w:pPr>
        <w:rPr>
          <w:sz w:val="20"/>
          <w:szCs w:val="20"/>
        </w:rPr>
      </w:pPr>
      <w:r w:rsidRPr="00880D2E">
        <w:rPr>
          <w:sz w:val="20"/>
          <w:szCs w:val="20"/>
        </w:rPr>
        <w:t>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пени, либо после вступления в силу решения суда о присуждении пени или иных штрафных санкций. Срок ответа на претензию составляет 5 дней с момента ее получения.</w:t>
      </w:r>
    </w:p>
    <w:p w:rsidR="00880D2E" w:rsidRPr="00880D2E" w:rsidRDefault="00880D2E" w:rsidP="00880D2E">
      <w:pPr>
        <w:rPr>
          <w:sz w:val="20"/>
          <w:szCs w:val="20"/>
        </w:rPr>
      </w:pPr>
      <w:r w:rsidRPr="00880D2E">
        <w:rPr>
          <w:sz w:val="20"/>
          <w:szCs w:val="20"/>
        </w:rPr>
        <w:t>Уплата штрафных санкций не освобождает Стороны от исполнения обязательств по настоящему договору.</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5. Особые условия</w:t>
      </w:r>
    </w:p>
    <w:p w:rsidR="00880D2E" w:rsidRPr="00880D2E" w:rsidRDefault="00880D2E" w:rsidP="00880D2E">
      <w:pPr>
        <w:rPr>
          <w:sz w:val="20"/>
          <w:szCs w:val="20"/>
        </w:rPr>
      </w:pPr>
      <w:r w:rsidRPr="00880D2E">
        <w:rPr>
          <w:sz w:val="20"/>
          <w:szCs w:val="20"/>
        </w:rPr>
        <w:t>5.1 Поставщик, в соответствии со ст. 406.1 ГК РФ, возмещает Покупателю все имущественные потери последнего, возникшие:</w:t>
      </w:r>
    </w:p>
    <w:p w:rsidR="00880D2E" w:rsidRPr="00880D2E" w:rsidRDefault="00880D2E" w:rsidP="00880D2E">
      <w:pPr>
        <w:rPr>
          <w:sz w:val="20"/>
          <w:szCs w:val="20"/>
        </w:rPr>
      </w:pPr>
      <w:r w:rsidRPr="00880D2E">
        <w:rPr>
          <w:sz w:val="20"/>
          <w:szCs w:val="20"/>
        </w:rPr>
        <w:t>— в связи с предъявлением налоговыми органами требований об уплате налогов (пеней, штрафов), доначисленных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rsidR="00880D2E" w:rsidRPr="00880D2E" w:rsidRDefault="00880D2E" w:rsidP="00880D2E">
      <w:pPr>
        <w:rPr>
          <w:sz w:val="20"/>
          <w:szCs w:val="20"/>
        </w:rPr>
      </w:pPr>
      <w:r w:rsidRPr="00880D2E">
        <w:rPr>
          <w:sz w:val="20"/>
          <w:szCs w:val="20"/>
        </w:rPr>
        <w:t>—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rsidR="00880D2E" w:rsidRPr="00880D2E" w:rsidRDefault="00880D2E" w:rsidP="00880D2E">
      <w:pPr>
        <w:rPr>
          <w:sz w:val="20"/>
          <w:szCs w:val="20"/>
        </w:rPr>
      </w:pPr>
      <w:r w:rsidRPr="00880D2E">
        <w:rPr>
          <w:sz w:val="20"/>
          <w:szCs w:val="20"/>
        </w:rPr>
        <w:t>5.2. Указанные в п. 5.1. настоящего договора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6.Изменение условий Договора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6.1 Изменения и дополнения условий настоящего договора оформляются дополнительными соглашениями к настоящему договору.</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7.Срок действия Договора</w:t>
      </w:r>
    </w:p>
    <w:p w:rsidR="00880D2E" w:rsidRPr="00880D2E" w:rsidRDefault="00880D2E" w:rsidP="00880D2E">
      <w:pPr>
        <w:rPr>
          <w:sz w:val="20"/>
          <w:szCs w:val="20"/>
        </w:rPr>
      </w:pPr>
      <w:r w:rsidRPr="00880D2E">
        <w:rPr>
          <w:sz w:val="20"/>
          <w:szCs w:val="20"/>
        </w:rPr>
        <w:t>7.1Настоящий договор вступает в силу с момента его подписания и действует до полного исполнения обязательств.</w:t>
      </w:r>
    </w:p>
    <w:p w:rsidR="00880D2E" w:rsidRPr="00880D2E" w:rsidRDefault="00880D2E" w:rsidP="00880D2E">
      <w:pPr>
        <w:rPr>
          <w:sz w:val="20"/>
          <w:szCs w:val="20"/>
        </w:rPr>
      </w:pPr>
      <w:r w:rsidRPr="00880D2E">
        <w:rPr>
          <w:sz w:val="20"/>
          <w:szCs w:val="20"/>
        </w:rPr>
        <w:t>7.2.Настоящий договор может быть расторгнут по взаимному соглашению Сторон.</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8.Конфиденциальность</w:t>
      </w:r>
    </w:p>
    <w:p w:rsidR="00880D2E" w:rsidRPr="00880D2E" w:rsidRDefault="00880D2E" w:rsidP="00880D2E">
      <w:pPr>
        <w:rPr>
          <w:sz w:val="20"/>
          <w:szCs w:val="20"/>
        </w:rPr>
      </w:pPr>
      <w:r w:rsidRPr="00880D2E">
        <w:rPr>
          <w:sz w:val="20"/>
          <w:szCs w:val="20"/>
        </w:rPr>
        <w:t>8.1Вся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9.Прочие условия</w:t>
      </w:r>
    </w:p>
    <w:p w:rsidR="00880D2E" w:rsidRPr="00880D2E" w:rsidRDefault="00880D2E" w:rsidP="00880D2E">
      <w:pPr>
        <w:rPr>
          <w:sz w:val="20"/>
          <w:szCs w:val="20"/>
        </w:rPr>
      </w:pPr>
      <w:r w:rsidRPr="00880D2E">
        <w:rPr>
          <w:sz w:val="20"/>
          <w:szCs w:val="20"/>
        </w:rPr>
        <w:t xml:space="preserve">9.1Споры и разногласия, возникающие в ходе исполнения обязательств по настоящему договору, решаются путем переговоров, а при не достижении согласия подлежат рассмотрению в арбитражном суде Оренбургской области. </w:t>
      </w:r>
    </w:p>
    <w:p w:rsidR="00880D2E" w:rsidRPr="00880D2E" w:rsidRDefault="00880D2E" w:rsidP="00880D2E">
      <w:pPr>
        <w:rPr>
          <w:sz w:val="20"/>
          <w:szCs w:val="20"/>
        </w:rPr>
      </w:pPr>
      <w:r w:rsidRPr="00880D2E">
        <w:rPr>
          <w:sz w:val="20"/>
          <w:szCs w:val="20"/>
        </w:rPr>
        <w:t xml:space="preserve">9.2.Настоящий Договор вступает в силу с момента его подписания и действует до   полного исполнения Сторонами своих обязательств. </w:t>
      </w:r>
    </w:p>
    <w:p w:rsidR="00880D2E" w:rsidRPr="00880D2E" w:rsidRDefault="00880D2E" w:rsidP="00880D2E">
      <w:pPr>
        <w:rPr>
          <w:sz w:val="20"/>
          <w:szCs w:val="20"/>
        </w:rPr>
      </w:pPr>
      <w:r w:rsidRPr="00880D2E">
        <w:rPr>
          <w:sz w:val="20"/>
          <w:szCs w:val="20"/>
        </w:rPr>
        <w:t>9.3.Все изменения и дополнения к настоящему Договору действительны лишь в случае, если они оформлены в письменном виде и подписаны обеими Сторонами и действует до его расторжения по соглашению сторон.</w:t>
      </w:r>
    </w:p>
    <w:p w:rsidR="00880D2E" w:rsidRPr="00880D2E" w:rsidRDefault="00880D2E" w:rsidP="00880D2E">
      <w:pPr>
        <w:rPr>
          <w:sz w:val="20"/>
          <w:szCs w:val="20"/>
        </w:rPr>
      </w:pPr>
      <w:r w:rsidRPr="00880D2E">
        <w:rPr>
          <w:sz w:val="20"/>
          <w:szCs w:val="20"/>
        </w:rPr>
        <w:t>9.4.Договор составлен в 2-х экземплярах, имеющих равную юридическую силу, по одному экземпляру для каждой из сторон.</w:t>
      </w:r>
    </w:p>
    <w:p w:rsidR="00880D2E" w:rsidRPr="00880D2E" w:rsidRDefault="00880D2E" w:rsidP="00880D2E">
      <w:pPr>
        <w:rPr>
          <w:sz w:val="20"/>
          <w:szCs w:val="20"/>
        </w:rPr>
      </w:pPr>
      <w:r w:rsidRPr="00880D2E">
        <w:rPr>
          <w:sz w:val="20"/>
          <w:szCs w:val="20"/>
        </w:rPr>
        <w:t>9.5.Ни одна из сторон не вправе передавать имеющиеся права по настоящему договору третьей стороне без письменного согласия другой стороны.</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10.Порядок расторжения договора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10.1.При расторжении Договора в одностороннем порядке, заинтересованная сторона направляет другой стороне письменное уведомление за 14 дней. При этом расторжение наступает с даты, указанной в уведомлении о расторжении, а при её отсутствии – через 14 дней со дня получения одной из сторон письменного уведомления.</w:t>
      </w:r>
    </w:p>
    <w:p w:rsidR="00880D2E" w:rsidRPr="00880D2E" w:rsidRDefault="00880D2E" w:rsidP="00880D2E">
      <w:pPr>
        <w:rPr>
          <w:sz w:val="20"/>
          <w:szCs w:val="20"/>
        </w:rPr>
      </w:pPr>
      <w:r w:rsidRPr="00880D2E">
        <w:rPr>
          <w:sz w:val="20"/>
          <w:szCs w:val="20"/>
        </w:rPr>
        <w:t>10.2.В случае досрочного расторжения настоящего Договора, Заказчик оплачивает Подрядчику стоимость выполненной работы к моменту расторжения.</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11.Юридические адреса и банковские реквизиты Сторон</w:t>
      </w:r>
    </w:p>
    <w:p w:rsidR="00880D2E" w:rsidRPr="00880D2E" w:rsidRDefault="00880D2E" w:rsidP="00880D2E">
      <w:pPr>
        <w:rPr>
          <w:sz w:val="20"/>
          <w:szCs w:val="20"/>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8"/>
        <w:gridCol w:w="5245"/>
      </w:tblGrid>
      <w:tr w:rsidR="00880D2E" w:rsidRPr="00880D2E" w:rsidTr="00503278">
        <w:trPr>
          <w:trHeight w:val="261"/>
        </w:trPr>
        <w:tc>
          <w:tcPr>
            <w:tcW w:w="4678" w:type="dxa"/>
            <w:tcBorders>
              <w:bottom w:val="dotted" w:sz="4" w:space="0" w:color="auto"/>
            </w:tcBorders>
          </w:tcPr>
          <w:p w:rsidR="00880D2E" w:rsidRPr="00880D2E" w:rsidRDefault="00880D2E" w:rsidP="00880D2E">
            <w:pPr>
              <w:rPr>
                <w:sz w:val="20"/>
                <w:szCs w:val="20"/>
              </w:rPr>
            </w:pPr>
            <w:r w:rsidRPr="00880D2E">
              <w:rPr>
                <w:sz w:val="20"/>
                <w:szCs w:val="20"/>
              </w:rPr>
              <w:t>Подрядчик:</w:t>
            </w:r>
          </w:p>
        </w:tc>
        <w:tc>
          <w:tcPr>
            <w:tcW w:w="5245" w:type="dxa"/>
            <w:tcBorders>
              <w:bottom w:val="dotted" w:sz="4" w:space="0" w:color="auto"/>
            </w:tcBorders>
            <w:vAlign w:val="center"/>
          </w:tcPr>
          <w:p w:rsidR="00880D2E" w:rsidRPr="00880D2E" w:rsidRDefault="00880D2E" w:rsidP="00880D2E">
            <w:pPr>
              <w:rPr>
                <w:sz w:val="20"/>
                <w:szCs w:val="20"/>
              </w:rPr>
            </w:pPr>
            <w:r w:rsidRPr="00880D2E">
              <w:rPr>
                <w:sz w:val="20"/>
                <w:szCs w:val="20"/>
              </w:rPr>
              <w:t>Заказчик:</w:t>
            </w:r>
          </w:p>
        </w:tc>
      </w:tr>
      <w:tr w:rsidR="00880D2E" w:rsidRPr="00880D2E" w:rsidTr="00503278">
        <w:tc>
          <w:tcPr>
            <w:tcW w:w="4678" w:type="dxa"/>
          </w:tcPr>
          <w:p w:rsidR="00880D2E" w:rsidRPr="00880D2E" w:rsidRDefault="00880D2E" w:rsidP="00880D2E">
            <w:pPr>
              <w:rPr>
                <w:sz w:val="20"/>
                <w:szCs w:val="20"/>
              </w:rPr>
            </w:pPr>
          </w:p>
        </w:tc>
        <w:tc>
          <w:tcPr>
            <w:tcW w:w="5245" w:type="dxa"/>
          </w:tcPr>
          <w:p w:rsidR="00880D2E" w:rsidRPr="00880D2E" w:rsidRDefault="00880D2E" w:rsidP="00880D2E">
            <w:pPr>
              <w:rPr>
                <w:sz w:val="20"/>
                <w:szCs w:val="20"/>
              </w:rPr>
            </w:pPr>
            <w:r w:rsidRPr="00880D2E">
              <w:rPr>
                <w:sz w:val="20"/>
                <w:szCs w:val="20"/>
              </w:rPr>
              <w:t>ООО «Оренбургская городская сетевая компания» (ООО «ОГСК»)</w:t>
            </w:r>
          </w:p>
          <w:p w:rsidR="00880D2E" w:rsidRPr="00880D2E" w:rsidRDefault="00880D2E" w:rsidP="00880D2E">
            <w:pPr>
              <w:rPr>
                <w:sz w:val="20"/>
                <w:szCs w:val="20"/>
              </w:rPr>
            </w:pPr>
            <w:r w:rsidRPr="00880D2E">
              <w:rPr>
                <w:sz w:val="20"/>
                <w:szCs w:val="20"/>
              </w:rPr>
              <w:t>Адрес: 460024, г. Оренбург, пер.Подковный. д.5/7, литера Е3</w:t>
            </w:r>
          </w:p>
          <w:p w:rsidR="00880D2E" w:rsidRPr="00880D2E" w:rsidRDefault="00880D2E" w:rsidP="00880D2E">
            <w:pPr>
              <w:rPr>
                <w:sz w:val="20"/>
                <w:szCs w:val="20"/>
              </w:rPr>
            </w:pPr>
            <w:r w:rsidRPr="00880D2E">
              <w:rPr>
                <w:sz w:val="20"/>
                <w:szCs w:val="20"/>
              </w:rPr>
              <w:t>ИНН 5609071014   КПП 561201001</w:t>
            </w:r>
          </w:p>
          <w:p w:rsidR="00880D2E" w:rsidRPr="00880D2E" w:rsidRDefault="00880D2E" w:rsidP="00880D2E">
            <w:pPr>
              <w:rPr>
                <w:sz w:val="20"/>
                <w:szCs w:val="20"/>
              </w:rPr>
            </w:pPr>
            <w:r w:rsidRPr="00880D2E">
              <w:rPr>
                <w:sz w:val="20"/>
                <w:szCs w:val="20"/>
              </w:rPr>
              <w:t>р/с 40702810310610000005</w:t>
            </w:r>
          </w:p>
          <w:p w:rsidR="00880D2E" w:rsidRPr="00880D2E" w:rsidRDefault="00880D2E" w:rsidP="00880D2E">
            <w:pPr>
              <w:rPr>
                <w:sz w:val="20"/>
                <w:szCs w:val="20"/>
              </w:rPr>
            </w:pPr>
            <w:r w:rsidRPr="00880D2E">
              <w:rPr>
                <w:sz w:val="20"/>
                <w:szCs w:val="20"/>
              </w:rPr>
              <w:t>ФИЛИАЛ "ЦЕНТРАЛЬНЫЙ" БАНКА ВТБ (ПАО)</w:t>
            </w:r>
          </w:p>
          <w:p w:rsidR="00880D2E" w:rsidRPr="00880D2E" w:rsidRDefault="00880D2E" w:rsidP="00880D2E">
            <w:pPr>
              <w:rPr>
                <w:sz w:val="20"/>
                <w:szCs w:val="20"/>
              </w:rPr>
            </w:pPr>
            <w:r w:rsidRPr="00880D2E">
              <w:rPr>
                <w:sz w:val="20"/>
                <w:szCs w:val="20"/>
              </w:rPr>
              <w:t>к/с 30101810145250000411, БИК: 044525411</w:t>
            </w:r>
          </w:p>
          <w:p w:rsidR="00880D2E" w:rsidRPr="00880D2E" w:rsidRDefault="00880D2E" w:rsidP="00880D2E">
            <w:pPr>
              <w:rPr>
                <w:sz w:val="20"/>
                <w:szCs w:val="20"/>
              </w:rPr>
            </w:pPr>
            <w:r w:rsidRPr="00880D2E">
              <w:rPr>
                <w:sz w:val="20"/>
                <w:szCs w:val="20"/>
              </w:rPr>
              <w:t>Тел. : (3532) 674224</w:t>
            </w:r>
          </w:p>
          <w:p w:rsidR="00880D2E" w:rsidRPr="00880D2E" w:rsidRDefault="00880D2E" w:rsidP="00880D2E">
            <w:pPr>
              <w:rPr>
                <w:sz w:val="20"/>
                <w:szCs w:val="20"/>
              </w:rPr>
            </w:pPr>
            <w:r w:rsidRPr="00880D2E">
              <w:rPr>
                <w:sz w:val="20"/>
                <w:szCs w:val="20"/>
              </w:rPr>
              <w:t>Факс. : (3532) 674423</w:t>
            </w:r>
          </w:p>
          <w:p w:rsidR="00880D2E" w:rsidRPr="00880D2E" w:rsidRDefault="00880D2E" w:rsidP="00880D2E">
            <w:pPr>
              <w:rPr>
                <w:sz w:val="20"/>
                <w:szCs w:val="20"/>
              </w:rPr>
            </w:pPr>
          </w:p>
        </w:tc>
      </w:tr>
      <w:tr w:rsidR="00880D2E" w:rsidRPr="00880D2E" w:rsidTr="00503278">
        <w:trPr>
          <w:trHeight w:val="337"/>
        </w:trPr>
        <w:tc>
          <w:tcPr>
            <w:tcW w:w="4678" w:type="dxa"/>
            <w:shd w:val="clear" w:color="auto" w:fill="auto"/>
          </w:tcPr>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_____________/                /</w:t>
            </w:r>
          </w:p>
        </w:tc>
        <w:tc>
          <w:tcPr>
            <w:tcW w:w="5245" w:type="dxa"/>
            <w:shd w:val="clear" w:color="auto" w:fill="auto"/>
          </w:tcPr>
          <w:p w:rsidR="00880D2E" w:rsidRPr="00880D2E" w:rsidRDefault="00880D2E" w:rsidP="00880D2E">
            <w:pPr>
              <w:rPr>
                <w:sz w:val="20"/>
                <w:szCs w:val="20"/>
              </w:rPr>
            </w:pPr>
            <w:r w:rsidRPr="00880D2E">
              <w:rPr>
                <w:sz w:val="20"/>
                <w:szCs w:val="20"/>
              </w:rPr>
              <w:t>Директор</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_____________________ /А.А. Нефельд /</w:t>
            </w:r>
          </w:p>
        </w:tc>
      </w:tr>
    </w:tbl>
    <w:p w:rsidR="00880D2E" w:rsidRPr="00880D2E" w:rsidRDefault="00880D2E" w:rsidP="00880D2E">
      <w:pPr>
        <w:rPr>
          <w:sz w:val="20"/>
          <w:szCs w:val="20"/>
        </w:rPr>
        <w:sectPr w:rsidR="00880D2E" w:rsidRPr="00880D2E" w:rsidSect="006D0D74">
          <w:footerReference w:type="even" r:id="rId10"/>
          <w:footerReference w:type="default" r:id="rId11"/>
          <w:pgSz w:w="11906" w:h="16838"/>
          <w:pgMar w:top="851" w:right="851" w:bottom="851" w:left="851" w:header="709" w:footer="709" w:gutter="0"/>
          <w:cols w:space="708"/>
          <w:docGrid w:linePitch="360"/>
        </w:sectPr>
      </w:pPr>
    </w:p>
    <w:p w:rsidR="00880D2E" w:rsidRPr="00880D2E" w:rsidRDefault="00880D2E" w:rsidP="00880D2E">
      <w:pPr>
        <w:jc w:val="right"/>
        <w:rPr>
          <w:sz w:val="20"/>
          <w:szCs w:val="20"/>
        </w:rPr>
      </w:pPr>
      <w:r w:rsidRPr="00880D2E">
        <w:rPr>
          <w:sz w:val="20"/>
          <w:szCs w:val="20"/>
        </w:rPr>
        <w:t>Приложение № 1</w:t>
      </w:r>
    </w:p>
    <w:p w:rsidR="00880D2E" w:rsidRPr="00880D2E" w:rsidRDefault="00880D2E" w:rsidP="00880D2E">
      <w:pPr>
        <w:jc w:val="right"/>
        <w:rPr>
          <w:sz w:val="20"/>
          <w:szCs w:val="20"/>
        </w:rPr>
      </w:pPr>
      <w:r w:rsidRPr="00880D2E">
        <w:rPr>
          <w:sz w:val="20"/>
          <w:szCs w:val="20"/>
        </w:rPr>
        <w:t xml:space="preserve">к договору №___ от ___.___.2022г.    </w:t>
      </w:r>
    </w:p>
    <w:p w:rsidR="00880D2E" w:rsidRPr="00880D2E" w:rsidRDefault="00880D2E" w:rsidP="00880D2E">
      <w:pPr>
        <w:rPr>
          <w:sz w:val="20"/>
          <w:szCs w:val="20"/>
        </w:rPr>
      </w:pPr>
    </w:p>
    <w:p w:rsidR="00880D2E" w:rsidRPr="00880D2E" w:rsidRDefault="00880D2E" w:rsidP="00880D2E">
      <w:pPr>
        <w:jc w:val="center"/>
        <w:rPr>
          <w:sz w:val="20"/>
          <w:szCs w:val="20"/>
        </w:rPr>
      </w:pPr>
    </w:p>
    <w:p w:rsidR="00880D2E" w:rsidRPr="00880D2E" w:rsidRDefault="00880D2E" w:rsidP="00880D2E">
      <w:pPr>
        <w:jc w:val="center"/>
        <w:rPr>
          <w:sz w:val="20"/>
          <w:szCs w:val="20"/>
        </w:rPr>
      </w:pPr>
      <w:r w:rsidRPr="00880D2E">
        <w:rPr>
          <w:sz w:val="20"/>
          <w:szCs w:val="20"/>
        </w:rPr>
        <w:t>«ТЕХНИЧЕСКОЕ ЗАДАНИЕ</w:t>
      </w:r>
    </w:p>
    <w:p w:rsidR="00880D2E" w:rsidRPr="00880D2E" w:rsidRDefault="00880D2E" w:rsidP="00880D2E">
      <w:pPr>
        <w:jc w:val="center"/>
        <w:rPr>
          <w:sz w:val="20"/>
          <w:szCs w:val="20"/>
        </w:rPr>
      </w:pPr>
      <w:r w:rsidRPr="00880D2E">
        <w:rPr>
          <w:sz w:val="20"/>
          <w:szCs w:val="20"/>
        </w:rPr>
        <w:t>на ВЫПОЛНЕНИЕ РЕМОНТНЫХ РАБОТ ВЛ-0,4 кВ н.о. от ШУ-</w:t>
      </w:r>
      <w:r w:rsidR="009A0C6B">
        <w:rPr>
          <w:sz w:val="20"/>
          <w:szCs w:val="20"/>
        </w:rPr>
        <w:t>602 по пр. Бр. Коростелевых</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Наименование услуг:</w:t>
      </w:r>
    </w:p>
    <w:tbl>
      <w:tblPr>
        <w:tblW w:w="9356" w:type="dxa"/>
        <w:tblInd w:w="108" w:type="dxa"/>
        <w:tblLook w:val="04A0" w:firstRow="1" w:lastRow="0" w:firstColumn="1" w:lastColumn="0" w:noHBand="0" w:noVBand="1"/>
      </w:tblPr>
      <w:tblGrid>
        <w:gridCol w:w="780"/>
        <w:gridCol w:w="6733"/>
        <w:gridCol w:w="1843"/>
      </w:tblGrid>
      <w:tr w:rsidR="009E4F19" w:rsidRPr="00AE29E1" w:rsidTr="00503278">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F19" w:rsidRPr="00AE29E1" w:rsidRDefault="009E4F19" w:rsidP="00503278">
            <w:pPr>
              <w:rPr>
                <w:color w:val="000000"/>
                <w:sz w:val="20"/>
                <w:szCs w:val="20"/>
              </w:rPr>
            </w:pPr>
            <w:r w:rsidRPr="00AE29E1">
              <w:rPr>
                <w:color w:val="000000"/>
                <w:sz w:val="20"/>
                <w:szCs w:val="20"/>
              </w:rPr>
              <w:t> </w:t>
            </w:r>
          </w:p>
        </w:tc>
        <w:tc>
          <w:tcPr>
            <w:tcW w:w="6733" w:type="dxa"/>
            <w:tcBorders>
              <w:top w:val="single" w:sz="4" w:space="0" w:color="auto"/>
              <w:left w:val="nil"/>
              <w:bottom w:val="single" w:sz="4" w:space="0" w:color="auto"/>
              <w:right w:val="single" w:sz="4" w:space="0" w:color="auto"/>
            </w:tcBorders>
            <w:shd w:val="clear" w:color="auto" w:fill="auto"/>
            <w:noWrap/>
            <w:vAlign w:val="center"/>
            <w:hideMark/>
          </w:tcPr>
          <w:p w:rsidR="009E4F19" w:rsidRPr="00AE29E1" w:rsidRDefault="009E4F19" w:rsidP="00503278">
            <w:pPr>
              <w:jc w:val="center"/>
              <w:rPr>
                <w:color w:val="000000"/>
                <w:sz w:val="20"/>
                <w:szCs w:val="20"/>
              </w:rPr>
            </w:pPr>
            <w:r w:rsidRPr="00AE29E1">
              <w:rPr>
                <w:color w:val="000000"/>
                <w:sz w:val="20"/>
                <w:szCs w:val="20"/>
              </w:rPr>
              <w:t xml:space="preserve">Вид работ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E4F19" w:rsidRPr="00AE29E1" w:rsidRDefault="009E4F19" w:rsidP="00503278">
            <w:pPr>
              <w:rPr>
                <w:color w:val="000000"/>
                <w:sz w:val="20"/>
                <w:szCs w:val="20"/>
              </w:rPr>
            </w:pPr>
            <w:r w:rsidRPr="00AE29E1">
              <w:rPr>
                <w:color w:val="000000"/>
                <w:sz w:val="20"/>
                <w:szCs w:val="20"/>
              </w:rPr>
              <w:t> </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rPr>
                <w:color w:val="000000"/>
                <w:sz w:val="20"/>
                <w:szCs w:val="20"/>
              </w:rPr>
            </w:pPr>
            <w:r w:rsidRPr="00AE29E1">
              <w:rPr>
                <w:color w:val="000000"/>
                <w:sz w:val="20"/>
                <w:szCs w:val="20"/>
              </w:rPr>
              <w:t>Произвести согласование земельных работ по установке опор.</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о всему объекту </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rPr>
                <w:color w:val="000000"/>
                <w:sz w:val="20"/>
                <w:szCs w:val="20"/>
              </w:rPr>
            </w:pPr>
            <w:r w:rsidRPr="00AE29E1">
              <w:rPr>
                <w:color w:val="000000"/>
                <w:sz w:val="20"/>
                <w:szCs w:val="20"/>
              </w:rPr>
              <w:t>Произвести пуско-наладочные работы с настройкой в шкафу 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о всему объекту </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rPr>
                <w:color w:val="000000"/>
                <w:sz w:val="20"/>
                <w:szCs w:val="20"/>
              </w:rPr>
            </w:pPr>
            <w:r w:rsidRPr="00AE29E1">
              <w:rPr>
                <w:color w:val="000000"/>
                <w:sz w:val="20"/>
                <w:szCs w:val="20"/>
              </w:rPr>
              <w:t xml:space="preserve"> Внесение построенной воздушной линии в ген. план г.Оренбурга.</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о всему объекту </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rPr>
                <w:color w:val="000000"/>
                <w:sz w:val="20"/>
                <w:szCs w:val="20"/>
              </w:rPr>
            </w:pPr>
            <w:r w:rsidRPr="00AE29E1">
              <w:rPr>
                <w:color w:val="000000"/>
                <w:sz w:val="20"/>
                <w:szCs w:val="20"/>
              </w:rPr>
              <w:t>Произвести нумерацию опор.</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о всему объекту </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rPr>
                <w:color w:val="000000"/>
                <w:sz w:val="20"/>
                <w:szCs w:val="20"/>
              </w:rPr>
            </w:pPr>
            <w:r w:rsidRPr="00AE29E1">
              <w:rPr>
                <w:color w:val="000000"/>
                <w:sz w:val="20"/>
                <w:szCs w:val="20"/>
              </w:rPr>
              <w:t>Доставка опор</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47шт.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rPr>
                <w:color w:val="000000"/>
                <w:sz w:val="20"/>
                <w:szCs w:val="20"/>
              </w:rPr>
            </w:pPr>
            <w:r w:rsidRPr="00AE29E1">
              <w:rPr>
                <w:color w:val="000000"/>
                <w:sz w:val="20"/>
                <w:szCs w:val="20"/>
              </w:rPr>
              <w:t xml:space="preserve">Произвести обрезку деревьев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8шт.</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7</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Соблюдать фазировку согласно схемы.</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о всему объекту </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Бетонирование опор</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47шт.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9</w:t>
            </w:r>
          </w:p>
        </w:tc>
        <w:tc>
          <w:tcPr>
            <w:tcW w:w="673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ind w:firstLineChars="100" w:firstLine="200"/>
              <w:rPr>
                <w:color w:val="000000"/>
                <w:sz w:val="20"/>
                <w:szCs w:val="20"/>
              </w:rPr>
            </w:pPr>
            <w:r w:rsidRPr="00AE29E1">
              <w:rPr>
                <w:color w:val="000000"/>
                <w:sz w:val="20"/>
                <w:szCs w:val="20"/>
              </w:rPr>
              <w:t xml:space="preserve">Демонтаж ж/б опор </w:t>
            </w:r>
          </w:p>
        </w:tc>
        <w:tc>
          <w:tcPr>
            <w:tcW w:w="184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jc w:val="center"/>
              <w:rPr>
                <w:color w:val="000000"/>
                <w:sz w:val="20"/>
                <w:szCs w:val="20"/>
              </w:rPr>
            </w:pPr>
            <w:r w:rsidRPr="00AE29E1">
              <w:rPr>
                <w:color w:val="000000"/>
                <w:sz w:val="20"/>
                <w:szCs w:val="20"/>
              </w:rPr>
              <w:t>12 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10</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Демонтаж кронштейнов (однорожковых)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10шт.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Демонтаж светильников</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35шт.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Демонтаж шкафа 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Демонтаж провода СИП 3х35+1х54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50м.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Демонтаж провода СИП 4х16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460м.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Демонтаж провода СИП 1х16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40м.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Демонтаж провода АС-25.</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1900м.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17</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Демонтаж кабеля из труб</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105м.</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Демонтаж автоматического выключателя от иллюминации</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4шт.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19</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Демонтаж световых перетяжек от иллюминации</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4шт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20</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провода СИП 3х35+1х54</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60м.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провода СИП 3х35-1х54+1х16</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1618м.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22</w:t>
            </w:r>
          </w:p>
        </w:tc>
        <w:tc>
          <w:tcPr>
            <w:tcW w:w="673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ind w:firstLineChars="100" w:firstLine="200"/>
              <w:rPr>
                <w:color w:val="000000"/>
                <w:sz w:val="20"/>
                <w:szCs w:val="20"/>
              </w:rPr>
            </w:pPr>
            <w:r w:rsidRPr="00AE29E1">
              <w:rPr>
                <w:color w:val="000000"/>
                <w:sz w:val="20"/>
                <w:szCs w:val="20"/>
              </w:rPr>
              <w:t>Монтаж провода СИП 3х35-1х54б/у</w:t>
            </w:r>
          </w:p>
        </w:tc>
        <w:tc>
          <w:tcPr>
            <w:tcW w:w="184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jc w:val="center"/>
              <w:rPr>
                <w:color w:val="000000"/>
                <w:sz w:val="20"/>
                <w:szCs w:val="20"/>
              </w:rPr>
            </w:pPr>
            <w:r w:rsidRPr="00AE29E1">
              <w:rPr>
                <w:color w:val="000000"/>
                <w:sz w:val="20"/>
                <w:szCs w:val="20"/>
              </w:rPr>
              <w:t>50м.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специального адаптера для СИП (РМСС)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19шт</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провода СИП 3х35+1х54 по ТП (от ячейки 0,4квдо ШУ)</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5м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мет. опор (однорожковых)</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46шт.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мет. опор (двухрожковых)</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27</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Установка светильника R-Lux 105</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13шт.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 Установка светильников б/у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35шт.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29</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Затягивание кабеля АВВГ3х2,5мм в кронштейн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144м.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30</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клеммника 2,5 мм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96шт.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комплекта анкерного крепления ЕА-1500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56шт.</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комплекта промежуточной подвески ЕS-1500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22шт.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зажимов СТ-25</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96шт.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зажимов СТ-70</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22шт.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зажимов СТ-70 для РМСС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19шт.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36</w:t>
            </w:r>
          </w:p>
        </w:tc>
        <w:tc>
          <w:tcPr>
            <w:tcW w:w="673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ind w:firstLineChars="100" w:firstLine="200"/>
              <w:rPr>
                <w:color w:val="000000"/>
                <w:sz w:val="20"/>
                <w:szCs w:val="20"/>
              </w:rPr>
            </w:pPr>
            <w:r w:rsidRPr="00AE29E1">
              <w:rPr>
                <w:color w:val="000000"/>
                <w:sz w:val="20"/>
                <w:szCs w:val="20"/>
              </w:rPr>
              <w:t>Монтаж ленты крепления для ШУ</w:t>
            </w:r>
          </w:p>
        </w:tc>
        <w:tc>
          <w:tcPr>
            <w:tcW w:w="184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jc w:val="center"/>
              <w:rPr>
                <w:color w:val="000000"/>
                <w:sz w:val="20"/>
                <w:szCs w:val="20"/>
              </w:rPr>
            </w:pPr>
            <w:r w:rsidRPr="00AE29E1">
              <w:rPr>
                <w:color w:val="000000"/>
                <w:sz w:val="20"/>
                <w:szCs w:val="20"/>
              </w:rPr>
              <w:t>4м.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37</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ленты крепления для подвесной арматуры</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112м.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ленты крепления для ввода в шу</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5м.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39</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бугеля</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121шт.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40</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Покраска мет. опор</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47шт.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Покраска заземления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трубы ПНД Ф-40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10м.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Монтаж наконечников </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 xml:space="preserve"> 17шт.</w:t>
            </w:r>
          </w:p>
        </w:tc>
      </w:tr>
      <w:tr w:rsidR="009E4F19" w:rsidRPr="00AE29E1" w:rsidTr="00503278">
        <w:trPr>
          <w:trHeight w:val="630"/>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шкафа управления (г.Челябинск) 1м от земли на 3 отходящие группы</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1шт </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контура заземления</w:t>
            </w:r>
          </w:p>
        </w:tc>
        <w:tc>
          <w:tcPr>
            <w:tcW w:w="184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Монтаж таблички</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rPr>
                <w:color w:val="000000"/>
                <w:sz w:val="20"/>
                <w:szCs w:val="20"/>
              </w:rPr>
            </w:pPr>
          </w:p>
        </w:tc>
        <w:tc>
          <w:tcPr>
            <w:tcW w:w="6733" w:type="dxa"/>
            <w:tcBorders>
              <w:top w:val="nil"/>
              <w:left w:val="nil"/>
              <w:bottom w:val="single" w:sz="4" w:space="0" w:color="auto"/>
              <w:right w:val="single" w:sz="4" w:space="0" w:color="auto"/>
            </w:tcBorders>
            <w:shd w:val="clear" w:color="auto" w:fill="auto"/>
            <w:noWrap/>
            <w:vAlign w:val="center"/>
            <w:hideMark/>
          </w:tcPr>
          <w:p w:rsidR="009E4F19" w:rsidRPr="00AE29E1" w:rsidRDefault="009E4F19" w:rsidP="00503278">
            <w:pPr>
              <w:jc w:val="center"/>
              <w:rPr>
                <w:color w:val="000000"/>
                <w:sz w:val="20"/>
                <w:szCs w:val="20"/>
                <w:u w:val="single"/>
              </w:rPr>
            </w:pPr>
            <w:r w:rsidRPr="00AE29E1">
              <w:rPr>
                <w:color w:val="000000"/>
                <w:sz w:val="20"/>
                <w:szCs w:val="20"/>
                <w:u w:val="single"/>
              </w:rPr>
              <w:t>Необходимый материал.</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rPr>
                <w:color w:val="000000"/>
                <w:sz w:val="20"/>
                <w:szCs w:val="20"/>
              </w:rPr>
            </w:pPr>
            <w:r w:rsidRPr="00AE29E1">
              <w:rPr>
                <w:color w:val="000000"/>
                <w:sz w:val="20"/>
                <w:szCs w:val="20"/>
              </w:rPr>
              <w:t> </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Опора мет.(однорожковая)</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 xml:space="preserve"> 46шт.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Опора мет.(двухрожковая)</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Провод СИП 3х35+1х54+1х16 </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1618м.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Провод СИП 3х35+1х54 </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60м.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Специальный адаптер для СИП (РМСС).</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 xml:space="preserve"> 19шт.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Светильник R-Lux 105</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13шт.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7</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Клеммник 2,5 мм</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96шт.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Кабель АВВГ3х2,5мм.</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 xml:space="preserve"> 144м.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9</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Зажим СТ-25</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96шт.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10</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Зажим СТ-70</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22шт.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Зажим СТ-70 для для адаптера РМСС</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19шт.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 xml:space="preserve">Комплект анкерного крепления ЕА-1500 </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56шт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Комплект промежуточной подвески ЕS-1500</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22шт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Лента крепления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121м.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Бугель</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121шт.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Эмаль ПФ-115 «Черная»</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0,1кг.</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17</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Эмаль ПФ-115 «Серая</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 xml:space="preserve"> 47кг</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Труба ПНД Ф-40</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10м.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19</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Наконечник ТА-35</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12шт.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20</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Наконечник ТА-50</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4шт.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21</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Наконечник ТА-16</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22</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Пена монтажная</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23</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Шкаф управления (г.Челябинск) на 3 отх. Группы</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1шт.</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24</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Полоса 4х40</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15м.</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25</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Электроды Ф-3</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1кг</w:t>
            </w:r>
          </w:p>
        </w:tc>
      </w:tr>
      <w:tr w:rsidR="009E4F19" w:rsidRPr="00AE29E1" w:rsidTr="00503278">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26</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Раствор бетона</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9,4 м.куб.</w:t>
            </w:r>
          </w:p>
        </w:tc>
      </w:tr>
      <w:tr w:rsidR="009E4F19" w:rsidRPr="00AE29E1" w:rsidTr="00503278">
        <w:trPr>
          <w:trHeight w:val="191"/>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27</w:t>
            </w:r>
          </w:p>
        </w:tc>
        <w:tc>
          <w:tcPr>
            <w:tcW w:w="6733" w:type="dxa"/>
            <w:tcBorders>
              <w:top w:val="nil"/>
              <w:left w:val="nil"/>
              <w:bottom w:val="single" w:sz="4" w:space="0" w:color="auto"/>
              <w:right w:val="single" w:sz="4" w:space="0" w:color="auto"/>
            </w:tcBorders>
            <w:shd w:val="clear" w:color="auto" w:fill="auto"/>
            <w:vAlign w:val="center"/>
          </w:tcPr>
          <w:p w:rsidR="009E4F19" w:rsidRPr="00AE29E1" w:rsidRDefault="009E4F19" w:rsidP="00503278">
            <w:pPr>
              <w:ind w:firstLineChars="100" w:firstLine="200"/>
              <w:rPr>
                <w:color w:val="000000"/>
                <w:sz w:val="20"/>
                <w:szCs w:val="20"/>
              </w:rPr>
            </w:pPr>
            <w:r w:rsidRPr="00AE29E1">
              <w:rPr>
                <w:color w:val="000000"/>
                <w:sz w:val="20"/>
                <w:szCs w:val="20"/>
              </w:rPr>
              <w:t>Уголок 45х45</w:t>
            </w:r>
          </w:p>
        </w:tc>
        <w:tc>
          <w:tcPr>
            <w:tcW w:w="1843" w:type="dxa"/>
            <w:tcBorders>
              <w:top w:val="nil"/>
              <w:left w:val="nil"/>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 xml:space="preserve">7,5 м. </w:t>
            </w:r>
          </w:p>
        </w:tc>
      </w:tr>
      <w:tr w:rsidR="009E4F19" w:rsidRPr="00AE29E1" w:rsidTr="00503278">
        <w:trPr>
          <w:trHeight w:val="191"/>
        </w:trPr>
        <w:tc>
          <w:tcPr>
            <w:tcW w:w="780" w:type="dxa"/>
            <w:tcBorders>
              <w:top w:val="nil"/>
              <w:left w:val="single" w:sz="4" w:space="0" w:color="auto"/>
              <w:bottom w:val="single" w:sz="4" w:space="0" w:color="auto"/>
              <w:right w:val="single" w:sz="4" w:space="0" w:color="auto"/>
            </w:tcBorders>
            <w:shd w:val="clear" w:color="auto" w:fill="auto"/>
            <w:noWrap/>
            <w:vAlign w:val="bottom"/>
          </w:tcPr>
          <w:p w:rsidR="009E4F19" w:rsidRPr="00AE29E1" w:rsidRDefault="009E4F19" w:rsidP="00503278">
            <w:pPr>
              <w:jc w:val="center"/>
              <w:rPr>
                <w:color w:val="000000"/>
                <w:sz w:val="20"/>
                <w:szCs w:val="20"/>
              </w:rPr>
            </w:pPr>
            <w:r w:rsidRPr="00AE29E1">
              <w:rPr>
                <w:color w:val="000000"/>
                <w:sz w:val="20"/>
                <w:szCs w:val="20"/>
              </w:rPr>
              <w:t>28</w:t>
            </w:r>
          </w:p>
        </w:tc>
        <w:tc>
          <w:tcPr>
            <w:tcW w:w="6733" w:type="dxa"/>
            <w:tcBorders>
              <w:top w:val="nil"/>
              <w:left w:val="nil"/>
              <w:bottom w:val="single" w:sz="4" w:space="0" w:color="auto"/>
              <w:right w:val="single" w:sz="4" w:space="0" w:color="auto"/>
            </w:tcBorders>
            <w:shd w:val="clear" w:color="auto" w:fill="auto"/>
            <w:vAlign w:val="center"/>
            <w:hideMark/>
          </w:tcPr>
          <w:p w:rsidR="009E4F19" w:rsidRPr="00AE29E1" w:rsidRDefault="009E4F19" w:rsidP="00503278">
            <w:pPr>
              <w:ind w:firstLineChars="100" w:firstLine="200"/>
              <w:rPr>
                <w:color w:val="000000"/>
                <w:sz w:val="20"/>
                <w:szCs w:val="20"/>
              </w:rPr>
            </w:pPr>
            <w:r w:rsidRPr="00AE29E1">
              <w:rPr>
                <w:color w:val="000000"/>
                <w:sz w:val="20"/>
                <w:szCs w:val="20"/>
              </w:rPr>
              <w:t>Табличка согласно образца</w:t>
            </w:r>
          </w:p>
        </w:tc>
        <w:tc>
          <w:tcPr>
            <w:tcW w:w="1843" w:type="dxa"/>
            <w:tcBorders>
              <w:top w:val="nil"/>
              <w:left w:val="nil"/>
              <w:bottom w:val="single" w:sz="4" w:space="0" w:color="auto"/>
              <w:right w:val="single" w:sz="4" w:space="0" w:color="auto"/>
            </w:tcBorders>
            <w:shd w:val="clear" w:color="auto" w:fill="auto"/>
            <w:noWrap/>
            <w:vAlign w:val="bottom"/>
            <w:hideMark/>
          </w:tcPr>
          <w:p w:rsidR="009E4F19" w:rsidRPr="00AE29E1" w:rsidRDefault="009E4F19" w:rsidP="00503278">
            <w:pPr>
              <w:jc w:val="center"/>
              <w:rPr>
                <w:color w:val="000000"/>
                <w:sz w:val="20"/>
                <w:szCs w:val="20"/>
              </w:rPr>
            </w:pPr>
            <w:r w:rsidRPr="00AE29E1">
              <w:rPr>
                <w:color w:val="000000"/>
                <w:sz w:val="20"/>
                <w:szCs w:val="20"/>
              </w:rPr>
              <w:t>1шт.</w:t>
            </w:r>
          </w:p>
        </w:tc>
      </w:tr>
    </w:tbl>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Примечание:  В местах соединения провода СИП для нулевой жилы использовать по два зажима Р2х95. Перед началом производства работ обратиться в ООО «ОГСК» для  уточнения предстоящих работ. После завершения всех монтажных работ обратиться в ООО «ОГС</w:t>
      </w:r>
    </w:p>
    <w:p w:rsidR="00880D2E" w:rsidRPr="00880D2E" w:rsidRDefault="00880D2E" w:rsidP="00880D2E">
      <w:pPr>
        <w:rPr>
          <w:sz w:val="20"/>
          <w:szCs w:val="20"/>
        </w:rPr>
      </w:pPr>
    </w:p>
    <w:tbl>
      <w:tblPr>
        <w:tblpPr w:leftFromText="180" w:rightFromText="180" w:vertAnchor="text" w:horzAnchor="margin" w:tblpY="1817"/>
        <w:tblW w:w="0" w:type="auto"/>
        <w:tblLook w:val="04A0" w:firstRow="1" w:lastRow="0" w:firstColumn="1" w:lastColumn="0" w:noHBand="0" w:noVBand="1"/>
      </w:tblPr>
      <w:tblGrid>
        <w:gridCol w:w="4785"/>
        <w:gridCol w:w="4786"/>
      </w:tblGrid>
      <w:tr w:rsidR="00880D2E" w:rsidRPr="00880D2E" w:rsidTr="00503278">
        <w:tc>
          <w:tcPr>
            <w:tcW w:w="4785" w:type="dxa"/>
            <w:shd w:val="clear" w:color="auto" w:fill="auto"/>
          </w:tcPr>
          <w:p w:rsidR="00880D2E" w:rsidRPr="00880D2E" w:rsidRDefault="00880D2E" w:rsidP="00880D2E">
            <w:pPr>
              <w:rPr>
                <w:sz w:val="20"/>
                <w:szCs w:val="20"/>
              </w:rPr>
            </w:pPr>
            <w:r w:rsidRPr="00880D2E">
              <w:rPr>
                <w:sz w:val="20"/>
                <w:szCs w:val="20"/>
              </w:rPr>
              <w:t>Подрядчик:</w:t>
            </w:r>
          </w:p>
          <w:p w:rsidR="00880D2E" w:rsidRPr="00880D2E" w:rsidRDefault="00880D2E" w:rsidP="00880D2E">
            <w:pPr>
              <w:rPr>
                <w:sz w:val="20"/>
                <w:szCs w:val="20"/>
              </w:rPr>
            </w:pPr>
          </w:p>
          <w:p w:rsidR="00880D2E" w:rsidRPr="00880D2E" w:rsidRDefault="00880D2E" w:rsidP="00880D2E">
            <w:pPr>
              <w:rPr>
                <w:sz w:val="20"/>
                <w:szCs w:val="20"/>
              </w:rPr>
            </w:pPr>
          </w:p>
        </w:tc>
        <w:tc>
          <w:tcPr>
            <w:tcW w:w="4786" w:type="dxa"/>
            <w:shd w:val="clear" w:color="auto" w:fill="auto"/>
          </w:tcPr>
          <w:p w:rsidR="00880D2E" w:rsidRPr="00880D2E" w:rsidRDefault="00880D2E" w:rsidP="00880D2E">
            <w:pPr>
              <w:rPr>
                <w:sz w:val="20"/>
                <w:szCs w:val="20"/>
              </w:rPr>
            </w:pPr>
            <w:r w:rsidRPr="00880D2E">
              <w:rPr>
                <w:sz w:val="20"/>
                <w:szCs w:val="20"/>
              </w:rPr>
              <w:t>Заказчик:</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___________________А.А. Нефельд</w:t>
            </w:r>
          </w:p>
        </w:tc>
      </w:tr>
    </w:tbl>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sectPr w:rsidR="00880D2E" w:rsidRPr="00880D2E" w:rsidSect="00167FB1">
          <w:footerReference w:type="even" r:id="rId12"/>
          <w:footerReference w:type="default" r:id="rId13"/>
          <w:pgSz w:w="11906" w:h="16838" w:code="9"/>
          <w:pgMar w:top="1418" w:right="567" w:bottom="851" w:left="709" w:header="284" w:footer="284" w:gutter="0"/>
          <w:cols w:space="708"/>
          <w:titlePg/>
          <w:docGrid w:linePitch="360"/>
        </w:sectPr>
      </w:pPr>
    </w:p>
    <w:p w:rsidR="00880D2E" w:rsidRPr="00880D2E" w:rsidRDefault="00880D2E" w:rsidP="00880D2E">
      <w:pPr>
        <w:rPr>
          <w:sz w:val="20"/>
          <w:szCs w:val="20"/>
        </w:rPr>
      </w:pPr>
    </w:p>
    <w:p w:rsidR="00880D2E" w:rsidRPr="00880D2E" w:rsidRDefault="00880D2E" w:rsidP="009A0C6B">
      <w:pPr>
        <w:jc w:val="right"/>
        <w:rPr>
          <w:sz w:val="20"/>
          <w:szCs w:val="20"/>
        </w:rPr>
      </w:pPr>
      <w:r w:rsidRPr="00880D2E">
        <w:rPr>
          <w:sz w:val="20"/>
          <w:szCs w:val="20"/>
        </w:rPr>
        <w:t>Приложение № 1 к договору</w:t>
      </w:r>
    </w:p>
    <w:p w:rsidR="00880D2E" w:rsidRPr="00880D2E" w:rsidRDefault="009E4F19" w:rsidP="009A0C6B">
      <w:pPr>
        <w:jc w:val="right"/>
        <w:rPr>
          <w:sz w:val="20"/>
          <w:szCs w:val="20"/>
        </w:rPr>
      </w:pPr>
      <w:hyperlink r:id="rId14" w:history="1">
        <w:r w:rsidR="00880D2E" w:rsidRPr="00880D2E">
          <w:rPr>
            <w:sz w:val="20"/>
            <w:szCs w:val="20"/>
          </w:rPr>
          <w:t>ЛОКАЛЬНЫЙ СМЕТНЫЙ РАСЧЕТ</w:t>
        </w:r>
      </w:hyperlink>
      <w:r w:rsidR="00880D2E" w:rsidRPr="00880D2E">
        <w:rPr>
          <w:sz w:val="20"/>
          <w:szCs w:val="20"/>
        </w:rPr>
        <w:t xml:space="preserve"> № __</w:t>
      </w:r>
    </w:p>
    <w:p w:rsidR="00880D2E" w:rsidRPr="00880D2E" w:rsidRDefault="00880D2E" w:rsidP="009A0C6B">
      <w:pPr>
        <w:jc w:val="right"/>
        <w:rPr>
          <w:sz w:val="20"/>
          <w:szCs w:val="20"/>
        </w:rPr>
      </w:pPr>
      <w:r w:rsidRPr="00880D2E">
        <w:rPr>
          <w:sz w:val="20"/>
          <w:szCs w:val="20"/>
        </w:rPr>
        <w:t>(локальная смета)</w:t>
      </w:r>
    </w:p>
    <w:p w:rsidR="00880D2E" w:rsidRPr="00880D2E" w:rsidRDefault="00880D2E" w:rsidP="009A0C6B">
      <w:pPr>
        <w:jc w:val="right"/>
        <w:rPr>
          <w:sz w:val="20"/>
          <w:szCs w:val="20"/>
        </w:rPr>
      </w:pPr>
      <w:r w:rsidRPr="00880D2E">
        <w:rPr>
          <w:sz w:val="20"/>
          <w:szCs w:val="20"/>
        </w:rPr>
        <w:t>На_________________________________________________</w:t>
      </w:r>
    </w:p>
    <w:p w:rsidR="00880D2E" w:rsidRPr="00880D2E" w:rsidRDefault="00880D2E" w:rsidP="009A0C6B">
      <w:pPr>
        <w:jc w:val="right"/>
        <w:rPr>
          <w:sz w:val="20"/>
          <w:szCs w:val="20"/>
        </w:rPr>
      </w:pPr>
      <w:r w:rsidRPr="00880D2E">
        <w:rPr>
          <w:sz w:val="20"/>
          <w:szCs w:val="20"/>
        </w:rPr>
        <w:t>(наименование работ и затрат, наименование объекта)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Основание:</w:t>
      </w:r>
    </w:p>
    <w:p w:rsidR="00880D2E" w:rsidRPr="00880D2E" w:rsidRDefault="00880D2E" w:rsidP="00880D2E">
      <w:pPr>
        <w:rPr>
          <w:sz w:val="20"/>
          <w:szCs w:val="20"/>
        </w:rPr>
      </w:pPr>
      <w:r w:rsidRPr="00880D2E">
        <w:rPr>
          <w:sz w:val="20"/>
          <w:szCs w:val="20"/>
        </w:rPr>
        <w:t>Сметная стоимость ______________ руб.</w:t>
      </w:r>
    </w:p>
    <w:p w:rsidR="00880D2E" w:rsidRPr="00880D2E" w:rsidRDefault="00880D2E" w:rsidP="00880D2E">
      <w:pPr>
        <w:rPr>
          <w:sz w:val="20"/>
          <w:szCs w:val="20"/>
        </w:rPr>
      </w:pPr>
      <w:r w:rsidRPr="00880D2E">
        <w:rPr>
          <w:sz w:val="20"/>
          <w:szCs w:val="20"/>
        </w:rPr>
        <w:t>Средства на оплату труда _________ руб.</w:t>
      </w:r>
    </w:p>
    <w:p w:rsidR="00880D2E" w:rsidRPr="00880D2E" w:rsidRDefault="00880D2E" w:rsidP="00880D2E">
      <w:pPr>
        <w:rPr>
          <w:sz w:val="20"/>
          <w:szCs w:val="20"/>
        </w:rPr>
      </w:pPr>
      <w:r w:rsidRPr="00880D2E">
        <w:rPr>
          <w:sz w:val="20"/>
          <w:szCs w:val="20"/>
        </w:rPr>
        <w:t>Составлен в текущих ценах по состоянию на__________ 2019 г.</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Составил: ______________________________________</w:t>
      </w:r>
    </w:p>
    <w:p w:rsidR="00880D2E" w:rsidRPr="00880D2E" w:rsidRDefault="00880D2E" w:rsidP="00880D2E">
      <w:pPr>
        <w:rPr>
          <w:sz w:val="20"/>
          <w:szCs w:val="20"/>
        </w:rPr>
      </w:pPr>
      <w:r w:rsidRPr="00880D2E">
        <w:rPr>
          <w:sz w:val="20"/>
          <w:szCs w:val="20"/>
        </w:rPr>
        <w:t xml:space="preserve">(должность, подпись, инициалы, фамилия) </w:t>
      </w:r>
    </w:p>
    <w:p w:rsidR="00880D2E" w:rsidRPr="00880D2E" w:rsidRDefault="00880D2E" w:rsidP="00880D2E">
      <w:pPr>
        <w:rPr>
          <w:sz w:val="20"/>
          <w:szCs w:val="20"/>
        </w:rPr>
      </w:pPr>
      <w:r w:rsidRPr="00880D2E">
        <w:rPr>
          <w:sz w:val="20"/>
          <w:szCs w:val="20"/>
        </w:rPr>
        <w:t>Проверил: ______________________________________</w:t>
      </w:r>
    </w:p>
    <w:p w:rsidR="00880D2E" w:rsidRPr="00880D2E" w:rsidRDefault="00880D2E" w:rsidP="00880D2E">
      <w:pPr>
        <w:rPr>
          <w:sz w:val="20"/>
          <w:szCs w:val="20"/>
        </w:rPr>
      </w:pPr>
      <w:r w:rsidRPr="00880D2E">
        <w:rPr>
          <w:sz w:val="20"/>
          <w:szCs w:val="20"/>
        </w:rPr>
        <w:t xml:space="preserve">(должность, подпись, инициалы, фамилия)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96"/>
        <w:gridCol w:w="1965"/>
        <w:gridCol w:w="1583"/>
        <w:gridCol w:w="1562"/>
        <w:gridCol w:w="1526"/>
        <w:gridCol w:w="1526"/>
        <w:gridCol w:w="1526"/>
        <w:gridCol w:w="1526"/>
      </w:tblGrid>
      <w:tr w:rsidR="00880D2E" w:rsidRPr="00880D2E" w:rsidTr="00503278">
        <w:tc>
          <w:tcPr>
            <w:tcW w:w="1548" w:type="dxa"/>
          </w:tcPr>
          <w:p w:rsidR="00880D2E" w:rsidRPr="00880D2E" w:rsidRDefault="00880D2E" w:rsidP="00880D2E">
            <w:pPr>
              <w:rPr>
                <w:sz w:val="20"/>
                <w:szCs w:val="20"/>
              </w:rPr>
            </w:pPr>
            <w:r w:rsidRPr="00880D2E">
              <w:rPr>
                <w:sz w:val="20"/>
                <w:szCs w:val="20"/>
              </w:rPr>
              <w:t>№ п/п</w:t>
            </w:r>
          </w:p>
        </w:tc>
        <w:tc>
          <w:tcPr>
            <w:tcW w:w="1796" w:type="dxa"/>
          </w:tcPr>
          <w:p w:rsidR="00880D2E" w:rsidRPr="00880D2E" w:rsidRDefault="00880D2E" w:rsidP="00880D2E">
            <w:pPr>
              <w:rPr>
                <w:sz w:val="20"/>
                <w:szCs w:val="20"/>
              </w:rPr>
            </w:pPr>
            <w:r w:rsidRPr="00880D2E">
              <w:rPr>
                <w:sz w:val="20"/>
                <w:szCs w:val="20"/>
              </w:rPr>
              <w:t>Обоснование</w:t>
            </w:r>
          </w:p>
        </w:tc>
        <w:tc>
          <w:tcPr>
            <w:tcW w:w="1965" w:type="dxa"/>
          </w:tcPr>
          <w:p w:rsidR="00880D2E" w:rsidRPr="00880D2E" w:rsidRDefault="00880D2E" w:rsidP="00880D2E">
            <w:pPr>
              <w:rPr>
                <w:sz w:val="20"/>
                <w:szCs w:val="20"/>
              </w:rPr>
            </w:pPr>
            <w:r w:rsidRPr="00880D2E">
              <w:rPr>
                <w:sz w:val="20"/>
                <w:szCs w:val="20"/>
              </w:rPr>
              <w:t>Наименование</w:t>
            </w:r>
          </w:p>
        </w:tc>
        <w:tc>
          <w:tcPr>
            <w:tcW w:w="1583" w:type="dxa"/>
          </w:tcPr>
          <w:p w:rsidR="00880D2E" w:rsidRPr="00880D2E" w:rsidRDefault="00880D2E" w:rsidP="00880D2E">
            <w:pPr>
              <w:rPr>
                <w:sz w:val="20"/>
                <w:szCs w:val="20"/>
              </w:rPr>
            </w:pPr>
            <w:r w:rsidRPr="00880D2E">
              <w:rPr>
                <w:sz w:val="20"/>
                <w:szCs w:val="20"/>
              </w:rPr>
              <w:t>Ед.изм.</w:t>
            </w:r>
          </w:p>
        </w:tc>
        <w:tc>
          <w:tcPr>
            <w:tcW w:w="1562" w:type="dxa"/>
          </w:tcPr>
          <w:p w:rsidR="00880D2E" w:rsidRPr="00880D2E" w:rsidRDefault="00880D2E" w:rsidP="00880D2E">
            <w:pPr>
              <w:rPr>
                <w:sz w:val="20"/>
                <w:szCs w:val="20"/>
              </w:rPr>
            </w:pPr>
            <w:r w:rsidRPr="00880D2E">
              <w:rPr>
                <w:sz w:val="20"/>
                <w:szCs w:val="20"/>
              </w:rPr>
              <w:t>Кол-во</w:t>
            </w:r>
          </w:p>
        </w:tc>
        <w:tc>
          <w:tcPr>
            <w:tcW w:w="3052" w:type="dxa"/>
            <w:gridSpan w:val="2"/>
          </w:tcPr>
          <w:p w:rsidR="00880D2E" w:rsidRPr="00880D2E" w:rsidRDefault="00880D2E" w:rsidP="00880D2E">
            <w:pPr>
              <w:rPr>
                <w:sz w:val="20"/>
                <w:szCs w:val="20"/>
              </w:rPr>
            </w:pPr>
            <w:r w:rsidRPr="00880D2E">
              <w:rPr>
                <w:sz w:val="20"/>
                <w:szCs w:val="20"/>
              </w:rPr>
              <w:t>Стоимость единицы, руб.</w:t>
            </w:r>
          </w:p>
        </w:tc>
        <w:tc>
          <w:tcPr>
            <w:tcW w:w="3052" w:type="dxa"/>
            <w:gridSpan w:val="2"/>
          </w:tcPr>
          <w:p w:rsidR="00880D2E" w:rsidRPr="00880D2E" w:rsidRDefault="00880D2E" w:rsidP="00880D2E">
            <w:pPr>
              <w:rPr>
                <w:sz w:val="20"/>
                <w:szCs w:val="20"/>
              </w:rPr>
            </w:pPr>
            <w:r w:rsidRPr="00880D2E">
              <w:rPr>
                <w:sz w:val="20"/>
                <w:szCs w:val="20"/>
              </w:rPr>
              <w:t>Общая стоимость, руб.</w:t>
            </w:r>
          </w:p>
        </w:tc>
      </w:tr>
      <w:tr w:rsidR="00880D2E" w:rsidRPr="00880D2E" w:rsidTr="00503278">
        <w:tc>
          <w:tcPr>
            <w:tcW w:w="1548" w:type="dxa"/>
          </w:tcPr>
          <w:p w:rsidR="00880D2E" w:rsidRPr="00880D2E" w:rsidRDefault="00880D2E" w:rsidP="00880D2E">
            <w:pPr>
              <w:rPr>
                <w:sz w:val="20"/>
                <w:szCs w:val="20"/>
              </w:rPr>
            </w:pP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r w:rsidRPr="00880D2E">
              <w:rPr>
                <w:sz w:val="20"/>
                <w:szCs w:val="20"/>
              </w:rPr>
              <w:t>Всего</w:t>
            </w:r>
          </w:p>
        </w:tc>
        <w:tc>
          <w:tcPr>
            <w:tcW w:w="1526" w:type="dxa"/>
          </w:tcPr>
          <w:p w:rsidR="00880D2E" w:rsidRPr="00880D2E" w:rsidRDefault="00880D2E" w:rsidP="00880D2E">
            <w:pPr>
              <w:rPr>
                <w:sz w:val="20"/>
                <w:szCs w:val="20"/>
              </w:rPr>
            </w:pPr>
            <w:r w:rsidRPr="00880D2E">
              <w:rPr>
                <w:sz w:val="20"/>
                <w:szCs w:val="20"/>
              </w:rPr>
              <w:t>В том числе</w:t>
            </w:r>
          </w:p>
        </w:tc>
        <w:tc>
          <w:tcPr>
            <w:tcW w:w="1526" w:type="dxa"/>
          </w:tcPr>
          <w:p w:rsidR="00880D2E" w:rsidRPr="00880D2E" w:rsidRDefault="00880D2E" w:rsidP="00880D2E">
            <w:pPr>
              <w:rPr>
                <w:sz w:val="20"/>
                <w:szCs w:val="20"/>
              </w:rPr>
            </w:pPr>
            <w:r w:rsidRPr="00880D2E">
              <w:rPr>
                <w:sz w:val="20"/>
                <w:szCs w:val="20"/>
              </w:rPr>
              <w:t xml:space="preserve">Всего </w:t>
            </w:r>
          </w:p>
        </w:tc>
        <w:tc>
          <w:tcPr>
            <w:tcW w:w="1526" w:type="dxa"/>
          </w:tcPr>
          <w:p w:rsidR="00880D2E" w:rsidRPr="00880D2E" w:rsidRDefault="00880D2E" w:rsidP="00880D2E">
            <w:pPr>
              <w:rPr>
                <w:sz w:val="20"/>
                <w:szCs w:val="20"/>
              </w:rPr>
            </w:pPr>
            <w:r w:rsidRPr="00880D2E">
              <w:rPr>
                <w:sz w:val="20"/>
                <w:szCs w:val="20"/>
              </w:rPr>
              <w:t>В том числе</w:t>
            </w:r>
          </w:p>
        </w:tc>
      </w:tr>
      <w:tr w:rsidR="00880D2E" w:rsidRPr="00880D2E" w:rsidTr="00503278">
        <w:tc>
          <w:tcPr>
            <w:tcW w:w="1548" w:type="dxa"/>
          </w:tcPr>
          <w:p w:rsidR="00880D2E" w:rsidRPr="00880D2E" w:rsidRDefault="00880D2E" w:rsidP="00880D2E">
            <w:pPr>
              <w:rPr>
                <w:sz w:val="20"/>
                <w:szCs w:val="20"/>
              </w:rPr>
            </w:pPr>
            <w:r w:rsidRPr="00880D2E">
              <w:rPr>
                <w:sz w:val="20"/>
                <w:szCs w:val="20"/>
              </w:rPr>
              <w:t>1</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r w:rsidR="00880D2E" w:rsidRPr="00880D2E" w:rsidTr="00503278">
        <w:tc>
          <w:tcPr>
            <w:tcW w:w="1548" w:type="dxa"/>
          </w:tcPr>
          <w:p w:rsidR="00880D2E" w:rsidRPr="00880D2E" w:rsidRDefault="00880D2E" w:rsidP="00880D2E">
            <w:pPr>
              <w:rPr>
                <w:sz w:val="20"/>
                <w:szCs w:val="20"/>
              </w:rPr>
            </w:pPr>
            <w:r w:rsidRPr="00880D2E">
              <w:rPr>
                <w:sz w:val="20"/>
                <w:szCs w:val="20"/>
              </w:rPr>
              <w:t>2</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r w:rsidR="00880D2E" w:rsidRPr="00880D2E" w:rsidTr="00503278">
        <w:tc>
          <w:tcPr>
            <w:tcW w:w="1548" w:type="dxa"/>
          </w:tcPr>
          <w:p w:rsidR="00880D2E" w:rsidRPr="00880D2E" w:rsidRDefault="00880D2E" w:rsidP="00880D2E">
            <w:pPr>
              <w:rPr>
                <w:sz w:val="20"/>
                <w:szCs w:val="20"/>
              </w:rPr>
            </w:pPr>
            <w:r w:rsidRPr="00880D2E">
              <w:rPr>
                <w:sz w:val="20"/>
                <w:szCs w:val="20"/>
              </w:rPr>
              <w:t>…</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r w:rsidR="00880D2E" w:rsidRPr="00880D2E" w:rsidTr="00503278">
        <w:tc>
          <w:tcPr>
            <w:tcW w:w="1548" w:type="dxa"/>
          </w:tcPr>
          <w:p w:rsidR="00880D2E" w:rsidRPr="00880D2E" w:rsidRDefault="00880D2E" w:rsidP="00880D2E">
            <w:pPr>
              <w:rPr>
                <w:sz w:val="20"/>
                <w:szCs w:val="20"/>
              </w:rPr>
            </w:pPr>
            <w:r w:rsidRPr="00880D2E">
              <w:rPr>
                <w:sz w:val="20"/>
                <w:szCs w:val="20"/>
              </w:rPr>
              <w:t>Итого затраты по смете</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bl>
    <w:p w:rsidR="00880D2E" w:rsidRPr="00880D2E" w:rsidRDefault="00880D2E" w:rsidP="00880D2E">
      <w:pPr>
        <w:rPr>
          <w:sz w:val="20"/>
          <w:szCs w:val="20"/>
        </w:rPr>
      </w:pPr>
      <w:r w:rsidRPr="00880D2E">
        <w:rPr>
          <w:sz w:val="20"/>
          <w:szCs w:val="20"/>
        </w:rPr>
        <w:t>____________________________________</w:t>
      </w:r>
    </w:p>
    <w:p w:rsidR="00880D2E" w:rsidRPr="00880D2E" w:rsidRDefault="00880D2E" w:rsidP="00880D2E">
      <w:pPr>
        <w:rPr>
          <w:sz w:val="20"/>
          <w:szCs w:val="20"/>
        </w:rPr>
      </w:pPr>
      <w:r w:rsidRPr="00880D2E">
        <w:rPr>
          <w:sz w:val="20"/>
          <w:szCs w:val="20"/>
        </w:rPr>
        <w:t>(подпись, М.П.)</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sectPr w:rsidR="00880D2E" w:rsidRPr="00880D2E" w:rsidSect="006D0D74">
          <w:pgSz w:w="16838" w:h="11906" w:orient="landscape" w:code="9"/>
          <w:pgMar w:top="709" w:right="1418" w:bottom="567" w:left="851" w:header="284" w:footer="284" w:gutter="0"/>
          <w:cols w:space="708"/>
          <w:titlePg/>
          <w:docGrid w:linePitch="360"/>
        </w:sectPr>
      </w:pPr>
    </w:p>
    <w:p w:rsidR="00880D2E" w:rsidRPr="00880D2E" w:rsidRDefault="00880D2E" w:rsidP="00880D2E">
      <w:pPr>
        <w:rPr>
          <w:sz w:val="20"/>
          <w:szCs w:val="20"/>
        </w:rPr>
      </w:pPr>
    </w:p>
    <w:bookmarkEnd w:id="9"/>
    <w:p w:rsidR="00880D2E" w:rsidRPr="00880D2E" w:rsidRDefault="00880D2E" w:rsidP="009A0C6B">
      <w:pPr>
        <w:jc w:val="right"/>
        <w:rPr>
          <w:sz w:val="20"/>
          <w:szCs w:val="20"/>
        </w:rPr>
      </w:pPr>
      <w:r w:rsidRPr="00880D2E">
        <w:rPr>
          <w:sz w:val="20"/>
          <w:szCs w:val="20"/>
        </w:rPr>
        <w:t>Приложение № 3 к документации</w:t>
      </w:r>
    </w:p>
    <w:p w:rsidR="00880D2E" w:rsidRPr="00880D2E" w:rsidRDefault="00880D2E" w:rsidP="009A0C6B">
      <w:pPr>
        <w:jc w:val="right"/>
        <w:rPr>
          <w:sz w:val="20"/>
          <w:szCs w:val="20"/>
        </w:rPr>
      </w:pPr>
      <w:r w:rsidRPr="00880D2E">
        <w:rPr>
          <w:sz w:val="20"/>
          <w:szCs w:val="20"/>
        </w:rPr>
        <w:t xml:space="preserve">запроса котировок </w:t>
      </w:r>
    </w:p>
    <w:p w:rsidR="00880D2E" w:rsidRPr="00880D2E" w:rsidRDefault="00880D2E" w:rsidP="00880D2E">
      <w:pPr>
        <w:rPr>
          <w:sz w:val="20"/>
          <w:szCs w:val="20"/>
        </w:rPr>
      </w:pPr>
    </w:p>
    <w:p w:rsidR="00880D2E" w:rsidRPr="00880D2E" w:rsidRDefault="00880D2E" w:rsidP="009A0C6B">
      <w:pPr>
        <w:jc w:val="center"/>
        <w:rPr>
          <w:sz w:val="20"/>
          <w:szCs w:val="20"/>
        </w:rPr>
      </w:pPr>
      <w:r w:rsidRPr="00880D2E">
        <w:rPr>
          <w:sz w:val="20"/>
          <w:szCs w:val="20"/>
        </w:rPr>
        <w:t>Заявка на участие в запросе котировок в электронной форме</w:t>
      </w:r>
    </w:p>
    <w:p w:rsidR="00880D2E" w:rsidRPr="00880D2E" w:rsidRDefault="00880D2E" w:rsidP="00880D2E">
      <w:pPr>
        <w:rPr>
          <w:sz w:val="20"/>
          <w:szCs w:val="20"/>
        </w:rPr>
      </w:pPr>
      <w:r w:rsidRPr="00880D2E">
        <w:rPr>
          <w:sz w:val="20"/>
          <w:szCs w:val="20"/>
        </w:rPr>
        <w:t xml:space="preserve">на право заключить договор </w:t>
      </w:r>
      <w:r w:rsidRPr="00880D2E">
        <w:rPr>
          <w:sz w:val="20"/>
          <w:szCs w:val="20"/>
          <w:highlight w:val="yellow"/>
        </w:rPr>
        <w:t>на _______________________________</w:t>
      </w:r>
    </w:p>
    <w:p w:rsidR="00880D2E" w:rsidRPr="00880D2E" w:rsidRDefault="00880D2E" w:rsidP="00880D2E">
      <w:pPr>
        <w:rPr>
          <w:sz w:val="20"/>
          <w:szCs w:val="20"/>
        </w:rPr>
      </w:pPr>
      <w:r w:rsidRPr="00880D2E">
        <w:rPr>
          <w:sz w:val="20"/>
          <w:szCs w:val="20"/>
        </w:rPr>
        <w:t>Заказчику: ООО Оренбургская городская сетевая компания.</w:t>
      </w:r>
    </w:p>
    <w:p w:rsidR="00880D2E" w:rsidRPr="00880D2E" w:rsidRDefault="00880D2E" w:rsidP="00880D2E">
      <w:pPr>
        <w:rPr>
          <w:sz w:val="20"/>
          <w:szCs w:val="20"/>
        </w:rPr>
      </w:pPr>
      <w:r w:rsidRPr="00880D2E">
        <w:rPr>
          <w:sz w:val="20"/>
          <w:szCs w:val="20"/>
        </w:rPr>
        <w:t xml:space="preserve">Изучив извещение о проведении запроса котировок, и принимая установленные в них требования и условия проведения запроса котировок, </w:t>
      </w:r>
      <w:r w:rsidRPr="00880D2E">
        <w:rPr>
          <w:sz w:val="20"/>
          <w:szCs w:val="20"/>
          <w:highlight w:val="yellow"/>
        </w:rPr>
        <w:t>____________</w:t>
      </w:r>
      <w:r w:rsidRPr="00880D2E">
        <w:rPr>
          <w:sz w:val="20"/>
          <w:szCs w:val="20"/>
        </w:rPr>
        <w:t xml:space="preserve"> (указать полное и сокращенное наименование участника закупки с указанием организационно-правовой формы) предлагает заключить договор на ____</w:t>
      </w:r>
      <w:r w:rsidRPr="00880D2E">
        <w:rPr>
          <w:sz w:val="20"/>
          <w:szCs w:val="20"/>
          <w:highlight w:val="yellow"/>
        </w:rPr>
        <w:t>_______________________</w:t>
      </w:r>
      <w:r w:rsidRPr="00880D2E">
        <w:rPr>
          <w:sz w:val="20"/>
          <w:szCs w:val="20"/>
        </w:rPr>
        <w:t>_ в соответствии с нашей заявкой на участие в запросе котировок и другими документами, являющимися неотъемлемыми приложениями настоящей заявки.</w:t>
      </w:r>
    </w:p>
    <w:p w:rsidR="00880D2E" w:rsidRPr="00880D2E" w:rsidRDefault="00880D2E" w:rsidP="00880D2E">
      <w:pPr>
        <w:rPr>
          <w:sz w:val="20"/>
          <w:szCs w:val="20"/>
        </w:rPr>
      </w:pPr>
      <w:r w:rsidRPr="00880D2E">
        <w:rPr>
          <w:sz w:val="20"/>
          <w:szCs w:val="20"/>
        </w:rPr>
        <w:t>Страна происхождения товара, работ, услуг: _________________________________.</w:t>
      </w:r>
    </w:p>
    <w:p w:rsidR="00880D2E" w:rsidRPr="00880D2E" w:rsidRDefault="00880D2E" w:rsidP="00880D2E">
      <w:pPr>
        <w:rPr>
          <w:sz w:val="20"/>
          <w:szCs w:val="20"/>
        </w:rPr>
      </w:pPr>
      <w:r w:rsidRPr="00880D2E">
        <w:rPr>
          <w:sz w:val="20"/>
          <w:szCs w:val="20"/>
        </w:rPr>
        <w:t>Сообщаем следующие сведения и реквизиты для участия в запросе котировок:</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3714"/>
      </w:tblGrid>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1</w:t>
            </w:r>
          </w:p>
        </w:tc>
        <w:tc>
          <w:tcPr>
            <w:tcW w:w="5073" w:type="dxa"/>
            <w:vAlign w:val="center"/>
          </w:tcPr>
          <w:p w:rsidR="00880D2E" w:rsidRPr="00880D2E" w:rsidRDefault="00880D2E" w:rsidP="00880D2E">
            <w:pPr>
              <w:rPr>
                <w:sz w:val="20"/>
                <w:szCs w:val="20"/>
              </w:rPr>
            </w:pPr>
            <w:r w:rsidRPr="00880D2E">
              <w:rPr>
                <w:sz w:val="20"/>
                <w:szCs w:val="20"/>
              </w:rPr>
              <w:t>Полное и сокращенное наименования организации и ее организационно-правовая форма: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2</w:t>
            </w:r>
          </w:p>
        </w:tc>
        <w:tc>
          <w:tcPr>
            <w:tcW w:w="5073" w:type="dxa"/>
            <w:vAlign w:val="center"/>
          </w:tcPr>
          <w:p w:rsidR="00880D2E" w:rsidRPr="00880D2E" w:rsidRDefault="00880D2E" w:rsidP="00880D2E">
            <w:pPr>
              <w:rPr>
                <w:sz w:val="20"/>
                <w:szCs w:val="20"/>
              </w:rPr>
            </w:pPr>
            <w:r w:rsidRPr="00880D2E">
              <w:rPr>
                <w:sz w:val="20"/>
                <w:szCs w:val="20"/>
              </w:rPr>
              <w:t xml:space="preserve">ИНН, КПП, ОГРН, ОКПО, ОКТМО, ОКАТО </w:t>
            </w:r>
          </w:p>
          <w:p w:rsidR="00880D2E" w:rsidRPr="00880D2E" w:rsidRDefault="00880D2E" w:rsidP="00880D2E">
            <w:pPr>
              <w:rPr>
                <w:sz w:val="20"/>
                <w:szCs w:val="20"/>
              </w:rPr>
            </w:pPr>
            <w:r w:rsidRPr="00880D2E">
              <w:rPr>
                <w:sz w:val="20"/>
                <w:szCs w:val="20"/>
              </w:rPr>
              <w:t>(участника закупки - юридического лица)</w:t>
            </w:r>
          </w:p>
          <w:p w:rsidR="00880D2E" w:rsidRPr="00880D2E" w:rsidRDefault="00880D2E" w:rsidP="00880D2E">
            <w:pPr>
              <w:rPr>
                <w:sz w:val="20"/>
                <w:szCs w:val="20"/>
              </w:rPr>
            </w:pPr>
            <w:r w:rsidRPr="00880D2E">
              <w:rPr>
                <w:sz w:val="20"/>
                <w:szCs w:val="20"/>
              </w:rPr>
              <w:t xml:space="preserve">ИНН, ОГРНИП, ОКПО, ОКТМО, ОКАТО </w:t>
            </w:r>
          </w:p>
          <w:p w:rsidR="00880D2E" w:rsidRPr="00880D2E" w:rsidRDefault="00880D2E" w:rsidP="00880D2E">
            <w:pPr>
              <w:rPr>
                <w:sz w:val="20"/>
                <w:szCs w:val="20"/>
              </w:rPr>
            </w:pPr>
            <w:r w:rsidRPr="00880D2E">
              <w:rPr>
                <w:sz w:val="20"/>
                <w:szCs w:val="20"/>
              </w:rPr>
              <w:t>(участника закупки – индивидуального предпринимателя)</w:t>
            </w:r>
          </w:p>
          <w:p w:rsidR="00880D2E" w:rsidRPr="00880D2E" w:rsidRDefault="00880D2E" w:rsidP="00880D2E">
            <w:pPr>
              <w:rPr>
                <w:sz w:val="20"/>
                <w:szCs w:val="20"/>
              </w:rPr>
            </w:pPr>
            <w:r w:rsidRPr="00880D2E">
              <w:rPr>
                <w:sz w:val="20"/>
                <w:szCs w:val="20"/>
              </w:rPr>
              <w:t xml:space="preserve">ИНН, паспортные данные </w:t>
            </w:r>
          </w:p>
          <w:p w:rsidR="00880D2E" w:rsidRPr="00880D2E" w:rsidRDefault="00880D2E" w:rsidP="00880D2E">
            <w:pPr>
              <w:rPr>
                <w:sz w:val="20"/>
                <w:szCs w:val="20"/>
              </w:rPr>
            </w:pPr>
            <w:r w:rsidRPr="00880D2E">
              <w:rPr>
                <w:sz w:val="20"/>
                <w:szCs w:val="20"/>
              </w:rPr>
              <w:t>(участника закупки – физического лица)</w:t>
            </w:r>
          </w:p>
          <w:p w:rsidR="00880D2E" w:rsidRPr="00880D2E" w:rsidRDefault="00880D2E" w:rsidP="00880D2E">
            <w:pPr>
              <w:rPr>
                <w:sz w:val="20"/>
                <w:szCs w:val="20"/>
              </w:rPr>
            </w:pPr>
            <w:r w:rsidRPr="00880D2E">
              <w:rPr>
                <w:sz w:val="20"/>
                <w:szCs w:val="20"/>
              </w:rPr>
              <w:t>Дата постановки на учет в налоговом органе*</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3</w:t>
            </w:r>
          </w:p>
        </w:tc>
        <w:tc>
          <w:tcPr>
            <w:tcW w:w="5073" w:type="dxa"/>
            <w:vAlign w:val="center"/>
          </w:tcPr>
          <w:p w:rsidR="00880D2E" w:rsidRPr="00880D2E" w:rsidRDefault="00880D2E" w:rsidP="00880D2E">
            <w:pPr>
              <w:rPr>
                <w:sz w:val="20"/>
                <w:szCs w:val="20"/>
              </w:rPr>
            </w:pPr>
            <w:r w:rsidRPr="00880D2E">
              <w:rPr>
                <w:sz w:val="20"/>
                <w:szCs w:val="20"/>
              </w:rPr>
              <w:t>Юридический/почтовый адрес (страна, адрес)</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4</w:t>
            </w:r>
          </w:p>
        </w:tc>
        <w:tc>
          <w:tcPr>
            <w:tcW w:w="5073" w:type="dxa"/>
            <w:vAlign w:val="center"/>
          </w:tcPr>
          <w:p w:rsidR="00880D2E" w:rsidRPr="00880D2E" w:rsidRDefault="00880D2E" w:rsidP="00880D2E">
            <w:pPr>
              <w:rPr>
                <w:sz w:val="20"/>
                <w:szCs w:val="20"/>
              </w:rPr>
            </w:pPr>
            <w:r w:rsidRPr="00880D2E">
              <w:rPr>
                <w:sz w:val="20"/>
                <w:szCs w:val="20"/>
              </w:rPr>
              <w:t>Телефоны (с указанием кода города)</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5</w:t>
            </w:r>
          </w:p>
        </w:tc>
        <w:tc>
          <w:tcPr>
            <w:tcW w:w="5073" w:type="dxa"/>
            <w:vAlign w:val="center"/>
          </w:tcPr>
          <w:p w:rsidR="00880D2E" w:rsidRPr="00880D2E" w:rsidRDefault="00880D2E" w:rsidP="00880D2E">
            <w:pPr>
              <w:rPr>
                <w:sz w:val="20"/>
                <w:szCs w:val="20"/>
              </w:rPr>
            </w:pPr>
            <w:r w:rsidRPr="00880D2E">
              <w:rPr>
                <w:sz w:val="20"/>
                <w:szCs w:val="20"/>
              </w:rPr>
              <w:t>Факс (с указанием кода города)</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6</w:t>
            </w:r>
          </w:p>
        </w:tc>
        <w:tc>
          <w:tcPr>
            <w:tcW w:w="5073" w:type="dxa"/>
            <w:vAlign w:val="center"/>
          </w:tcPr>
          <w:p w:rsidR="00880D2E" w:rsidRPr="00880D2E" w:rsidRDefault="00880D2E" w:rsidP="00880D2E">
            <w:pPr>
              <w:rPr>
                <w:sz w:val="20"/>
                <w:szCs w:val="20"/>
              </w:rPr>
            </w:pPr>
            <w:r w:rsidRPr="00880D2E">
              <w:rPr>
                <w:sz w:val="20"/>
                <w:szCs w:val="20"/>
              </w:rPr>
              <w:t xml:space="preserve">Адрес электронной почты </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7</w:t>
            </w:r>
          </w:p>
        </w:tc>
        <w:tc>
          <w:tcPr>
            <w:tcW w:w="5073" w:type="dxa"/>
            <w:vAlign w:val="center"/>
          </w:tcPr>
          <w:p w:rsidR="00880D2E" w:rsidRPr="00880D2E" w:rsidRDefault="00880D2E" w:rsidP="00880D2E">
            <w:pPr>
              <w:rPr>
                <w:sz w:val="20"/>
                <w:szCs w:val="20"/>
              </w:rPr>
            </w:pPr>
            <w:r w:rsidRPr="00880D2E">
              <w:rPr>
                <w:sz w:val="20"/>
                <w:szCs w:val="20"/>
              </w:rPr>
              <w:t>Банковские реквизиты (наименование и адрес банка, номер расчетного счета участника закупки в банке, расчетный счет, корреспондентский счет, код БИК)</w:t>
            </w:r>
          </w:p>
        </w:tc>
        <w:tc>
          <w:tcPr>
            <w:tcW w:w="3714" w:type="dxa"/>
          </w:tcPr>
          <w:p w:rsidR="00880D2E" w:rsidRPr="00880D2E" w:rsidRDefault="00880D2E" w:rsidP="00880D2E">
            <w:pPr>
              <w:rPr>
                <w:sz w:val="20"/>
                <w:szCs w:val="20"/>
              </w:rPr>
            </w:pPr>
          </w:p>
        </w:tc>
      </w:tr>
      <w:tr w:rsidR="00880D2E" w:rsidRPr="00880D2E" w:rsidTr="00503278">
        <w:trPr>
          <w:trHeight w:val="435"/>
        </w:trPr>
        <w:tc>
          <w:tcPr>
            <w:tcW w:w="456" w:type="dxa"/>
            <w:vAlign w:val="center"/>
          </w:tcPr>
          <w:p w:rsidR="00880D2E" w:rsidRPr="00880D2E" w:rsidRDefault="00880D2E" w:rsidP="00880D2E">
            <w:pPr>
              <w:rPr>
                <w:sz w:val="20"/>
                <w:szCs w:val="20"/>
              </w:rPr>
            </w:pPr>
            <w:r w:rsidRPr="00880D2E">
              <w:rPr>
                <w:sz w:val="20"/>
                <w:szCs w:val="20"/>
              </w:rPr>
              <w:t>8</w:t>
            </w:r>
          </w:p>
        </w:tc>
        <w:tc>
          <w:tcPr>
            <w:tcW w:w="5073" w:type="dxa"/>
            <w:vAlign w:val="center"/>
          </w:tcPr>
          <w:p w:rsidR="00880D2E" w:rsidRPr="00880D2E" w:rsidRDefault="00880D2E" w:rsidP="00880D2E">
            <w:pPr>
              <w:rPr>
                <w:sz w:val="20"/>
                <w:szCs w:val="20"/>
              </w:rPr>
            </w:pPr>
            <w:r w:rsidRPr="00880D2E">
              <w:rPr>
                <w:sz w:val="20"/>
                <w:szCs w:val="20"/>
              </w:rPr>
              <w:t>Фамилия, имя и отчество руководителя участника закупки, имеющего право подписи ЭЦП согласно учредительным документам, с указанием должности и контактного телефона</w:t>
            </w:r>
          </w:p>
        </w:tc>
        <w:tc>
          <w:tcPr>
            <w:tcW w:w="3714" w:type="dxa"/>
          </w:tcPr>
          <w:p w:rsidR="00880D2E" w:rsidRPr="00880D2E" w:rsidRDefault="00880D2E" w:rsidP="00880D2E">
            <w:pPr>
              <w:rPr>
                <w:sz w:val="20"/>
                <w:szCs w:val="20"/>
              </w:rPr>
            </w:pPr>
          </w:p>
        </w:tc>
      </w:tr>
      <w:tr w:rsidR="00880D2E" w:rsidRPr="00880D2E" w:rsidTr="00503278">
        <w:trPr>
          <w:trHeight w:val="1240"/>
        </w:trPr>
        <w:tc>
          <w:tcPr>
            <w:tcW w:w="456" w:type="dxa"/>
            <w:vAlign w:val="center"/>
          </w:tcPr>
          <w:p w:rsidR="00880D2E" w:rsidRPr="00880D2E" w:rsidRDefault="00880D2E" w:rsidP="00880D2E">
            <w:pPr>
              <w:rPr>
                <w:sz w:val="20"/>
                <w:szCs w:val="20"/>
              </w:rPr>
            </w:pPr>
            <w:r w:rsidRPr="00880D2E">
              <w:rPr>
                <w:sz w:val="20"/>
                <w:szCs w:val="20"/>
              </w:rPr>
              <w:t>9</w:t>
            </w:r>
          </w:p>
        </w:tc>
        <w:tc>
          <w:tcPr>
            <w:tcW w:w="5073" w:type="dxa"/>
            <w:vAlign w:val="center"/>
          </w:tcPr>
          <w:p w:rsidR="00880D2E" w:rsidRPr="00880D2E" w:rsidRDefault="00880D2E" w:rsidP="00880D2E">
            <w:pPr>
              <w:rPr>
                <w:sz w:val="20"/>
                <w:szCs w:val="20"/>
              </w:rPr>
            </w:pPr>
            <w:r w:rsidRPr="00880D2E">
              <w:rPr>
                <w:sz w:val="20"/>
                <w:szCs w:val="20"/>
              </w:rPr>
              <w:t>Фамилия, имя и отчество уполномоченного лица участника закупки с указанием должности, контактного телефона, адреса электронной почты</w:t>
            </w:r>
          </w:p>
        </w:tc>
        <w:tc>
          <w:tcPr>
            <w:tcW w:w="3714" w:type="dxa"/>
          </w:tcPr>
          <w:p w:rsidR="00880D2E" w:rsidRPr="00880D2E" w:rsidRDefault="00880D2E" w:rsidP="00880D2E">
            <w:pPr>
              <w:rPr>
                <w:sz w:val="20"/>
                <w:szCs w:val="20"/>
              </w:rPr>
            </w:pPr>
            <w:r w:rsidRPr="00880D2E">
              <w:rPr>
                <w:sz w:val="20"/>
                <w:szCs w:val="20"/>
              </w:rPr>
              <w:t>(указать уполномоченное лицо для оперативного уведомления по вопросам организационного характера и взаимодействия с заказчиком)</w:t>
            </w:r>
          </w:p>
        </w:tc>
      </w:tr>
    </w:tbl>
    <w:p w:rsidR="00880D2E" w:rsidRPr="00880D2E" w:rsidRDefault="00880D2E" w:rsidP="00880D2E">
      <w:pPr>
        <w:rPr>
          <w:sz w:val="20"/>
          <w:szCs w:val="20"/>
          <w:rtl/>
        </w:rPr>
      </w:pPr>
    </w:p>
    <w:p w:rsidR="00880D2E" w:rsidRPr="00880D2E" w:rsidRDefault="00880D2E" w:rsidP="00880D2E">
      <w:pPr>
        <w:rPr>
          <w:sz w:val="20"/>
          <w:szCs w:val="20"/>
        </w:rPr>
      </w:pPr>
      <w:r w:rsidRPr="00880D2E">
        <w:rPr>
          <w:sz w:val="20"/>
          <w:szCs w:val="20"/>
        </w:rPr>
        <w:t>Настоящая Заявка имеет правовой статус оферты.</w:t>
      </w:r>
    </w:p>
    <w:p w:rsidR="00880D2E" w:rsidRPr="00880D2E" w:rsidRDefault="00880D2E" w:rsidP="00880D2E">
      <w:pPr>
        <w:rPr>
          <w:sz w:val="20"/>
          <w:szCs w:val="20"/>
        </w:rPr>
      </w:pPr>
      <w:r w:rsidRPr="00880D2E">
        <w:rPr>
          <w:sz w:val="20"/>
          <w:szCs w:val="20"/>
        </w:rPr>
        <w:t xml:space="preserve">Настоящим подтверждаем, что ____________ (указать наименование участника закупки) соответствует следующим обязательным требованиям: </w:t>
      </w:r>
    </w:p>
    <w:p w:rsidR="00880D2E" w:rsidRPr="00880D2E" w:rsidRDefault="00880D2E" w:rsidP="00880D2E">
      <w:pPr>
        <w:rPr>
          <w:sz w:val="20"/>
          <w:szCs w:val="20"/>
        </w:rPr>
      </w:pPr>
      <w:r w:rsidRPr="00880D2E">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80D2E" w:rsidRPr="00880D2E" w:rsidRDefault="00880D2E" w:rsidP="00880D2E">
      <w:pPr>
        <w:rPr>
          <w:sz w:val="20"/>
          <w:szCs w:val="20"/>
        </w:rPr>
      </w:pPr>
      <w:r w:rsidRPr="00880D2E">
        <w:rPr>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880D2E" w:rsidRPr="00880D2E" w:rsidRDefault="00880D2E" w:rsidP="00880D2E">
      <w:pPr>
        <w:rPr>
          <w:sz w:val="20"/>
          <w:szCs w:val="20"/>
        </w:rPr>
      </w:pPr>
      <w:r w:rsidRPr="00880D2E">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80D2E" w:rsidRPr="00880D2E" w:rsidRDefault="00880D2E" w:rsidP="00880D2E">
      <w:pPr>
        <w:rPr>
          <w:sz w:val="20"/>
          <w:szCs w:val="20"/>
        </w:rPr>
      </w:pPr>
      <w:r w:rsidRPr="00880D2E">
        <w:rPr>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80D2E" w:rsidRPr="00880D2E" w:rsidRDefault="00880D2E" w:rsidP="00880D2E">
      <w:pPr>
        <w:rPr>
          <w:sz w:val="20"/>
          <w:szCs w:val="20"/>
        </w:rPr>
      </w:pPr>
      <w:r w:rsidRPr="00880D2E">
        <w:rPr>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880D2E" w:rsidRPr="00880D2E" w:rsidRDefault="00880D2E" w:rsidP="00880D2E">
      <w:pPr>
        <w:rPr>
          <w:sz w:val="20"/>
          <w:szCs w:val="20"/>
        </w:rPr>
      </w:pPr>
      <w:r w:rsidRPr="00880D2E">
        <w:rPr>
          <w:sz w:val="20"/>
          <w:szCs w:val="20"/>
        </w:rPr>
        <w:t>отсутствие сведений об участнике закупки в реестре недобросовестных поставщиков, предусмотренном Федеральным законом № 223-ФЗ;</w:t>
      </w:r>
    </w:p>
    <w:p w:rsidR="00880D2E" w:rsidRPr="00880D2E" w:rsidRDefault="00880D2E" w:rsidP="00880D2E">
      <w:pPr>
        <w:rPr>
          <w:sz w:val="20"/>
          <w:szCs w:val="20"/>
        </w:rPr>
      </w:pPr>
      <w:r w:rsidRPr="00880D2E">
        <w:rPr>
          <w:sz w:val="20"/>
          <w:szCs w:val="20"/>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80D2E" w:rsidRPr="00880D2E" w:rsidRDefault="00880D2E" w:rsidP="00880D2E">
      <w:pPr>
        <w:rPr>
          <w:sz w:val="20"/>
          <w:szCs w:val="20"/>
        </w:rPr>
      </w:pPr>
      <w:r w:rsidRPr="00880D2E">
        <w:rPr>
          <w:sz w:val="20"/>
          <w:szCs w:val="20"/>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80D2E" w:rsidRPr="00880D2E" w:rsidRDefault="00880D2E" w:rsidP="00880D2E">
      <w:pPr>
        <w:rPr>
          <w:sz w:val="20"/>
          <w:szCs w:val="20"/>
        </w:rPr>
      </w:pPr>
      <w:r w:rsidRPr="00880D2E">
        <w:rPr>
          <w:sz w:val="20"/>
          <w:szCs w:val="20"/>
        </w:rPr>
        <w:t>В случае, признания нас победителем в проведении запроса котировок, мы берем на себя обязательства подписать и исполнить со своей стороны договор в соответствии с требованиями извещения о проведении запроса котировок и условиями нашей заявки в установленный извещением о закупке срок.</w:t>
      </w:r>
    </w:p>
    <w:p w:rsidR="00880D2E" w:rsidRPr="00880D2E" w:rsidRDefault="00880D2E" w:rsidP="00880D2E">
      <w:pPr>
        <w:rPr>
          <w:sz w:val="20"/>
          <w:szCs w:val="20"/>
        </w:rPr>
      </w:pPr>
      <w:r w:rsidRPr="00880D2E">
        <w:rPr>
          <w:sz w:val="20"/>
          <w:szCs w:val="20"/>
        </w:rPr>
        <w:t xml:space="preserve">В случае, если нашей заявке на участие в запросе котировок будет присвоен второй номер, а победитель в проведении запроса котировок будет признан уклонившимся от заключения договора с заказчиком, мы обязуемся подписать и исполнить данный договор в соответствии с требованиями извещения о проведении запроса котировок и условиями нашей заявки. </w:t>
      </w:r>
    </w:p>
    <w:p w:rsidR="00880D2E" w:rsidRPr="00880D2E" w:rsidRDefault="00880D2E" w:rsidP="00880D2E">
      <w:pPr>
        <w:rPr>
          <w:sz w:val="20"/>
          <w:szCs w:val="20"/>
        </w:rPr>
      </w:pPr>
      <w:r w:rsidRPr="00880D2E">
        <w:rPr>
          <w:sz w:val="20"/>
          <w:szCs w:val="20"/>
        </w:rPr>
        <w:t>Мы извещены о том, что в случае победы в запросе котировок при нашем уклонении от заключения договора или при расторжении с нами договора по решению суда в связи с существенным нарушением нами условий договора, сведения о нас будут включены в реестр недобросовестных поставщиков.</w:t>
      </w:r>
    </w:p>
    <w:p w:rsidR="00880D2E" w:rsidRPr="00880D2E" w:rsidRDefault="00880D2E" w:rsidP="00880D2E">
      <w:pPr>
        <w:rPr>
          <w:sz w:val="20"/>
          <w:szCs w:val="20"/>
        </w:rPr>
      </w:pPr>
      <w:r w:rsidRPr="00880D2E">
        <w:rPr>
          <w:sz w:val="20"/>
          <w:szCs w:val="20"/>
        </w:rPr>
        <w:t>Даная заявка на участие в запросе котировок представлена с пониманием того, что заказчик оставляет за собой право отклонить или принять заявку на участие в запросе котировок, отклонить все заявки на участие в запросе котировок.</w:t>
      </w:r>
    </w:p>
    <w:p w:rsidR="00880D2E" w:rsidRPr="00880D2E" w:rsidRDefault="00880D2E" w:rsidP="00880D2E">
      <w:pPr>
        <w:rPr>
          <w:sz w:val="20"/>
          <w:szCs w:val="20"/>
        </w:rPr>
      </w:pPr>
      <w:r w:rsidRPr="00880D2E">
        <w:rPr>
          <w:sz w:val="20"/>
          <w:szCs w:val="20"/>
        </w:rPr>
        <w:t>До подготовки и оформления официального договора настоящая заявка вместе с Вашим уведомлением о признании статуса победителя запроса котировок будет выполнять роль обязательного договора между нами.</w:t>
      </w:r>
    </w:p>
    <w:p w:rsidR="00880D2E" w:rsidRPr="00880D2E" w:rsidRDefault="00880D2E" w:rsidP="00880D2E">
      <w:pPr>
        <w:rPr>
          <w:sz w:val="20"/>
          <w:szCs w:val="20"/>
        </w:rPr>
      </w:pPr>
      <w:r w:rsidRPr="00880D2E">
        <w:rPr>
          <w:sz w:val="20"/>
          <w:szCs w:val="20"/>
        </w:rPr>
        <w:t xml:space="preserve">_________________________________  </w:t>
      </w:r>
      <w:r w:rsidRPr="00880D2E">
        <w:rPr>
          <w:sz w:val="20"/>
          <w:szCs w:val="20"/>
        </w:rPr>
        <w:tab/>
        <w:t xml:space="preserve">_______________             __________________________     </w:t>
      </w:r>
    </w:p>
    <w:p w:rsidR="00880D2E" w:rsidRPr="00880D2E" w:rsidRDefault="00880D2E" w:rsidP="00880D2E">
      <w:pPr>
        <w:rPr>
          <w:sz w:val="20"/>
          <w:szCs w:val="20"/>
        </w:rPr>
      </w:pPr>
      <w:r w:rsidRPr="00880D2E">
        <w:rPr>
          <w:sz w:val="20"/>
          <w:szCs w:val="20"/>
        </w:rPr>
        <w:t>(должность)                                                              (подпись)                                (расшифровка подписи)</w:t>
      </w:r>
    </w:p>
    <w:p w:rsidR="00880D2E" w:rsidRPr="00880D2E" w:rsidRDefault="00880D2E" w:rsidP="00880D2E">
      <w:pPr>
        <w:rPr>
          <w:sz w:val="20"/>
          <w:szCs w:val="20"/>
        </w:rPr>
      </w:pPr>
      <w:r w:rsidRPr="00880D2E">
        <w:rPr>
          <w:sz w:val="20"/>
          <w:szCs w:val="20"/>
        </w:rPr>
        <w:t xml:space="preserve">                                                           М.п.</w:t>
      </w:r>
    </w:p>
    <w:p w:rsidR="00880D2E" w:rsidRPr="00880D2E" w:rsidRDefault="00880D2E" w:rsidP="00880D2E">
      <w:pPr>
        <w:rPr>
          <w:sz w:val="20"/>
          <w:szCs w:val="20"/>
        </w:rPr>
        <w:sectPr w:rsidR="00880D2E" w:rsidRPr="00880D2E" w:rsidSect="006D0D74">
          <w:pgSz w:w="11906" w:h="16838" w:code="9"/>
          <w:pgMar w:top="1418" w:right="567" w:bottom="851" w:left="709" w:header="284" w:footer="284" w:gutter="0"/>
          <w:cols w:space="708"/>
          <w:titlePg/>
          <w:docGrid w:linePitch="360"/>
        </w:sectPr>
      </w:pPr>
    </w:p>
    <w:p w:rsidR="00880D2E" w:rsidRPr="00880D2E" w:rsidRDefault="00880D2E" w:rsidP="00880D2E">
      <w:pPr>
        <w:jc w:val="right"/>
        <w:rPr>
          <w:sz w:val="20"/>
          <w:szCs w:val="20"/>
        </w:rPr>
      </w:pPr>
      <w:r w:rsidRPr="00880D2E">
        <w:rPr>
          <w:sz w:val="20"/>
          <w:szCs w:val="20"/>
        </w:rPr>
        <w:t xml:space="preserve">Приложение № 4 к документации </w:t>
      </w:r>
    </w:p>
    <w:p w:rsidR="00880D2E" w:rsidRPr="00880D2E" w:rsidRDefault="00880D2E" w:rsidP="00880D2E">
      <w:pPr>
        <w:jc w:val="right"/>
        <w:rPr>
          <w:sz w:val="20"/>
          <w:szCs w:val="20"/>
        </w:rPr>
      </w:pPr>
      <w:r w:rsidRPr="00880D2E">
        <w:rPr>
          <w:sz w:val="20"/>
          <w:szCs w:val="20"/>
        </w:rPr>
        <w:t xml:space="preserve">запроса котировок </w:t>
      </w:r>
    </w:p>
    <w:p w:rsidR="00880D2E" w:rsidRPr="00880D2E" w:rsidRDefault="00880D2E" w:rsidP="00880D2E">
      <w:pPr>
        <w:jc w:val="center"/>
        <w:rPr>
          <w:sz w:val="20"/>
          <w:szCs w:val="20"/>
        </w:rPr>
      </w:pPr>
      <w:r w:rsidRPr="00880D2E">
        <w:rPr>
          <w:sz w:val="20"/>
          <w:szCs w:val="20"/>
        </w:rPr>
        <w:t>ЦЕНОВОЕ ПРЕДЛОЖЕНИЕ</w:t>
      </w:r>
    </w:p>
    <w:p w:rsidR="00880D2E" w:rsidRPr="00880D2E" w:rsidRDefault="00880D2E" w:rsidP="00880D2E">
      <w:pPr>
        <w:rPr>
          <w:sz w:val="20"/>
          <w:szCs w:val="20"/>
        </w:rPr>
      </w:pPr>
      <w:r w:rsidRPr="00880D2E">
        <w:rPr>
          <w:sz w:val="20"/>
          <w:szCs w:val="20"/>
        </w:rPr>
        <w:t>Оформляется на фирменном бланке</w:t>
      </w:r>
    </w:p>
    <w:p w:rsidR="00880D2E" w:rsidRPr="00880D2E" w:rsidRDefault="00880D2E" w:rsidP="00880D2E">
      <w:pPr>
        <w:rPr>
          <w:sz w:val="20"/>
          <w:szCs w:val="20"/>
        </w:rPr>
      </w:pPr>
      <w:r w:rsidRPr="00880D2E">
        <w:rPr>
          <w:sz w:val="20"/>
          <w:szCs w:val="20"/>
        </w:rPr>
        <w:t>Сводная таблица стоимости выполняемых работ</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Участник: ___________________________________________________________________________</w:t>
      </w:r>
    </w:p>
    <w:p w:rsidR="00880D2E" w:rsidRPr="00880D2E" w:rsidRDefault="00880D2E" w:rsidP="00880D2E">
      <w:pPr>
        <w:rPr>
          <w:sz w:val="20"/>
          <w:szCs w:val="20"/>
        </w:rPr>
      </w:pPr>
      <w:r w:rsidRPr="00880D2E">
        <w:rPr>
          <w:sz w:val="20"/>
          <w:szCs w:val="20"/>
        </w:rPr>
        <w:t>Получив и изучив документацию по запросу котировок на право заключения договора на выполнение работ по ремонту для нужд ООО «ОГСК», предлагаем выполнить данные работы на условиях и в соответствии с требованиями документации:</w:t>
      </w:r>
    </w:p>
    <w:p w:rsidR="00880D2E" w:rsidRPr="00880D2E" w:rsidRDefault="00880D2E" w:rsidP="00880D2E">
      <w:pPr>
        <w:rPr>
          <w:sz w:val="20"/>
          <w:szCs w:val="20"/>
        </w:rPr>
      </w:pPr>
      <w:r w:rsidRPr="00880D2E">
        <w:rPr>
          <w:sz w:val="20"/>
          <w:szCs w:val="20"/>
        </w:rPr>
        <w:t>Таблица – 1. Расчет стоимости ремонтных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1134"/>
        <w:gridCol w:w="2268"/>
        <w:gridCol w:w="3118"/>
        <w:gridCol w:w="2968"/>
      </w:tblGrid>
      <w:tr w:rsidR="00880D2E" w:rsidRPr="00880D2E" w:rsidTr="00503278">
        <w:tc>
          <w:tcPr>
            <w:tcW w:w="959" w:type="dxa"/>
          </w:tcPr>
          <w:p w:rsidR="00880D2E" w:rsidRPr="00880D2E" w:rsidRDefault="00880D2E" w:rsidP="00880D2E">
            <w:pPr>
              <w:rPr>
                <w:sz w:val="20"/>
                <w:szCs w:val="20"/>
              </w:rPr>
            </w:pPr>
            <w:r w:rsidRPr="00880D2E">
              <w:rPr>
                <w:sz w:val="20"/>
                <w:szCs w:val="20"/>
              </w:rPr>
              <w:t>№ п/п</w:t>
            </w:r>
          </w:p>
        </w:tc>
        <w:tc>
          <w:tcPr>
            <w:tcW w:w="4111" w:type="dxa"/>
          </w:tcPr>
          <w:p w:rsidR="00880D2E" w:rsidRPr="00880D2E" w:rsidRDefault="00880D2E" w:rsidP="00880D2E">
            <w:pPr>
              <w:rPr>
                <w:sz w:val="20"/>
                <w:szCs w:val="20"/>
              </w:rPr>
            </w:pPr>
            <w:r w:rsidRPr="00880D2E">
              <w:rPr>
                <w:sz w:val="20"/>
                <w:szCs w:val="20"/>
              </w:rPr>
              <w:t>Наименование услуг</w:t>
            </w:r>
          </w:p>
        </w:tc>
        <w:tc>
          <w:tcPr>
            <w:tcW w:w="1134" w:type="dxa"/>
          </w:tcPr>
          <w:p w:rsidR="00880D2E" w:rsidRPr="00880D2E" w:rsidRDefault="00880D2E" w:rsidP="00880D2E">
            <w:pPr>
              <w:rPr>
                <w:sz w:val="20"/>
                <w:szCs w:val="20"/>
              </w:rPr>
            </w:pPr>
            <w:r w:rsidRPr="00880D2E">
              <w:rPr>
                <w:sz w:val="20"/>
                <w:szCs w:val="20"/>
              </w:rPr>
              <w:t>Ед.изм.</w:t>
            </w:r>
          </w:p>
        </w:tc>
        <w:tc>
          <w:tcPr>
            <w:tcW w:w="2268" w:type="dxa"/>
          </w:tcPr>
          <w:p w:rsidR="00880D2E" w:rsidRPr="00880D2E" w:rsidRDefault="00880D2E" w:rsidP="00880D2E">
            <w:pPr>
              <w:rPr>
                <w:sz w:val="20"/>
                <w:szCs w:val="20"/>
              </w:rPr>
            </w:pPr>
            <w:r w:rsidRPr="00880D2E">
              <w:rPr>
                <w:sz w:val="20"/>
                <w:szCs w:val="20"/>
              </w:rPr>
              <w:t>Кол-во в ед.изм.</w:t>
            </w:r>
          </w:p>
        </w:tc>
        <w:tc>
          <w:tcPr>
            <w:tcW w:w="3118" w:type="dxa"/>
          </w:tcPr>
          <w:p w:rsidR="00880D2E" w:rsidRPr="00880D2E" w:rsidRDefault="00880D2E" w:rsidP="00880D2E">
            <w:pPr>
              <w:rPr>
                <w:sz w:val="20"/>
                <w:szCs w:val="20"/>
              </w:rPr>
            </w:pPr>
            <w:r w:rsidRPr="00880D2E">
              <w:rPr>
                <w:sz w:val="20"/>
                <w:szCs w:val="20"/>
              </w:rPr>
              <w:t>Общая цена, без НДС</w:t>
            </w:r>
          </w:p>
        </w:tc>
        <w:tc>
          <w:tcPr>
            <w:tcW w:w="2968" w:type="dxa"/>
          </w:tcPr>
          <w:p w:rsidR="00880D2E" w:rsidRPr="00880D2E" w:rsidRDefault="00880D2E" w:rsidP="00880D2E">
            <w:pPr>
              <w:rPr>
                <w:sz w:val="20"/>
                <w:szCs w:val="20"/>
              </w:rPr>
            </w:pPr>
            <w:r w:rsidRPr="00880D2E">
              <w:rPr>
                <w:sz w:val="20"/>
                <w:szCs w:val="20"/>
              </w:rPr>
              <w:t>Общая цена, с НДС</w:t>
            </w:r>
          </w:p>
        </w:tc>
      </w:tr>
      <w:tr w:rsidR="00880D2E" w:rsidRPr="00880D2E" w:rsidTr="00503278">
        <w:tc>
          <w:tcPr>
            <w:tcW w:w="959" w:type="dxa"/>
          </w:tcPr>
          <w:p w:rsidR="00880D2E" w:rsidRPr="00880D2E" w:rsidRDefault="00880D2E" w:rsidP="00880D2E">
            <w:pPr>
              <w:rPr>
                <w:sz w:val="20"/>
                <w:szCs w:val="20"/>
              </w:rPr>
            </w:pPr>
          </w:p>
        </w:tc>
        <w:tc>
          <w:tcPr>
            <w:tcW w:w="4111" w:type="dxa"/>
          </w:tcPr>
          <w:p w:rsidR="00880D2E" w:rsidRPr="00880D2E" w:rsidRDefault="00880D2E" w:rsidP="00880D2E">
            <w:pPr>
              <w:rPr>
                <w:sz w:val="20"/>
                <w:szCs w:val="20"/>
              </w:rPr>
            </w:pPr>
            <w:r w:rsidRPr="00880D2E">
              <w:rPr>
                <w:sz w:val="20"/>
                <w:szCs w:val="20"/>
              </w:rPr>
              <w:t>Объект № 1</w:t>
            </w: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1.</w:t>
            </w:r>
          </w:p>
        </w:tc>
        <w:tc>
          <w:tcPr>
            <w:tcW w:w="4111" w:type="dxa"/>
          </w:tcPr>
          <w:p w:rsidR="00880D2E" w:rsidRPr="00880D2E" w:rsidRDefault="00880D2E" w:rsidP="00880D2E">
            <w:pPr>
              <w:rPr>
                <w:sz w:val="20"/>
                <w:szCs w:val="20"/>
              </w:rPr>
            </w:pP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2.</w:t>
            </w:r>
          </w:p>
        </w:tc>
        <w:tc>
          <w:tcPr>
            <w:tcW w:w="4111" w:type="dxa"/>
          </w:tcPr>
          <w:p w:rsidR="00880D2E" w:rsidRPr="00880D2E" w:rsidRDefault="00880D2E" w:rsidP="00880D2E">
            <w:pPr>
              <w:rPr>
                <w:sz w:val="20"/>
                <w:szCs w:val="20"/>
              </w:rPr>
            </w:pP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w:t>
            </w:r>
          </w:p>
        </w:tc>
        <w:tc>
          <w:tcPr>
            <w:tcW w:w="4111" w:type="dxa"/>
          </w:tcPr>
          <w:p w:rsidR="00880D2E" w:rsidRPr="00880D2E" w:rsidRDefault="00880D2E" w:rsidP="00880D2E">
            <w:pPr>
              <w:rPr>
                <w:sz w:val="20"/>
                <w:szCs w:val="20"/>
              </w:rPr>
            </w:pP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p>
        </w:tc>
        <w:tc>
          <w:tcPr>
            <w:tcW w:w="4111" w:type="dxa"/>
          </w:tcPr>
          <w:p w:rsidR="00880D2E" w:rsidRPr="00880D2E" w:rsidRDefault="00880D2E" w:rsidP="00880D2E">
            <w:pPr>
              <w:rPr>
                <w:sz w:val="20"/>
                <w:szCs w:val="20"/>
              </w:rPr>
            </w:pPr>
            <w:r w:rsidRPr="00880D2E">
              <w:rPr>
                <w:sz w:val="20"/>
                <w:szCs w:val="20"/>
              </w:rPr>
              <w:t>Итого по объекту № 1</w:t>
            </w:r>
          </w:p>
        </w:tc>
        <w:tc>
          <w:tcPr>
            <w:tcW w:w="1134" w:type="dxa"/>
          </w:tcPr>
          <w:p w:rsidR="00880D2E" w:rsidRPr="00880D2E" w:rsidRDefault="00880D2E" w:rsidP="00880D2E">
            <w:pPr>
              <w:rPr>
                <w:sz w:val="20"/>
                <w:szCs w:val="20"/>
              </w:rPr>
            </w:pPr>
            <w:r w:rsidRPr="00880D2E">
              <w:rPr>
                <w:sz w:val="20"/>
                <w:szCs w:val="20"/>
              </w:rPr>
              <w:t>х</w:t>
            </w:r>
          </w:p>
        </w:tc>
        <w:tc>
          <w:tcPr>
            <w:tcW w:w="2268" w:type="dxa"/>
          </w:tcPr>
          <w:p w:rsidR="00880D2E" w:rsidRPr="00880D2E" w:rsidRDefault="00880D2E" w:rsidP="00880D2E">
            <w:pPr>
              <w:rPr>
                <w:sz w:val="20"/>
                <w:szCs w:val="20"/>
              </w:rPr>
            </w:pPr>
            <w:r w:rsidRPr="00880D2E">
              <w:rPr>
                <w:sz w:val="20"/>
                <w:szCs w:val="20"/>
              </w:rPr>
              <w:t>х</w:t>
            </w:r>
          </w:p>
        </w:tc>
        <w:tc>
          <w:tcPr>
            <w:tcW w:w="3118" w:type="dxa"/>
          </w:tcPr>
          <w:p w:rsidR="00880D2E" w:rsidRPr="00880D2E" w:rsidRDefault="00880D2E" w:rsidP="00880D2E">
            <w:pPr>
              <w:rPr>
                <w:sz w:val="20"/>
                <w:szCs w:val="20"/>
              </w:rPr>
            </w:pPr>
            <w:r w:rsidRPr="00880D2E">
              <w:rPr>
                <w:sz w:val="20"/>
                <w:szCs w:val="20"/>
              </w:rPr>
              <w:t>х</w:t>
            </w: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p>
        </w:tc>
        <w:tc>
          <w:tcPr>
            <w:tcW w:w="4111" w:type="dxa"/>
          </w:tcPr>
          <w:p w:rsidR="00880D2E" w:rsidRPr="00880D2E" w:rsidRDefault="00880D2E" w:rsidP="00880D2E">
            <w:pPr>
              <w:rPr>
                <w:sz w:val="20"/>
                <w:szCs w:val="20"/>
              </w:rPr>
            </w:pPr>
            <w:r w:rsidRPr="00880D2E">
              <w:rPr>
                <w:sz w:val="20"/>
                <w:szCs w:val="20"/>
              </w:rPr>
              <w:t>Объект № …</w:t>
            </w: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1.</w:t>
            </w:r>
          </w:p>
        </w:tc>
        <w:tc>
          <w:tcPr>
            <w:tcW w:w="4111" w:type="dxa"/>
          </w:tcPr>
          <w:p w:rsidR="00880D2E" w:rsidRPr="00880D2E" w:rsidRDefault="00880D2E" w:rsidP="00880D2E">
            <w:pPr>
              <w:rPr>
                <w:sz w:val="20"/>
                <w:szCs w:val="20"/>
              </w:rPr>
            </w:pP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2.</w:t>
            </w:r>
          </w:p>
        </w:tc>
        <w:tc>
          <w:tcPr>
            <w:tcW w:w="4111" w:type="dxa"/>
          </w:tcPr>
          <w:p w:rsidR="00880D2E" w:rsidRPr="00880D2E" w:rsidRDefault="00880D2E" w:rsidP="00880D2E">
            <w:pPr>
              <w:rPr>
                <w:sz w:val="20"/>
                <w:szCs w:val="20"/>
              </w:rPr>
            </w:pP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w:t>
            </w:r>
          </w:p>
        </w:tc>
        <w:tc>
          <w:tcPr>
            <w:tcW w:w="4111" w:type="dxa"/>
          </w:tcPr>
          <w:p w:rsidR="00880D2E" w:rsidRPr="00880D2E" w:rsidRDefault="00880D2E" w:rsidP="00880D2E">
            <w:pPr>
              <w:rPr>
                <w:sz w:val="20"/>
                <w:szCs w:val="20"/>
              </w:rPr>
            </w:pP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p>
        </w:tc>
        <w:tc>
          <w:tcPr>
            <w:tcW w:w="4111" w:type="dxa"/>
          </w:tcPr>
          <w:p w:rsidR="00880D2E" w:rsidRPr="00880D2E" w:rsidRDefault="00880D2E" w:rsidP="00880D2E">
            <w:pPr>
              <w:rPr>
                <w:sz w:val="20"/>
                <w:szCs w:val="20"/>
              </w:rPr>
            </w:pPr>
            <w:r w:rsidRPr="00880D2E">
              <w:rPr>
                <w:sz w:val="20"/>
                <w:szCs w:val="20"/>
              </w:rPr>
              <w:t>Итого по объекту № …</w:t>
            </w:r>
          </w:p>
        </w:tc>
        <w:tc>
          <w:tcPr>
            <w:tcW w:w="1134" w:type="dxa"/>
          </w:tcPr>
          <w:p w:rsidR="00880D2E" w:rsidRPr="00880D2E" w:rsidRDefault="00880D2E" w:rsidP="00880D2E">
            <w:pPr>
              <w:rPr>
                <w:sz w:val="20"/>
                <w:szCs w:val="20"/>
              </w:rPr>
            </w:pPr>
            <w:r w:rsidRPr="00880D2E">
              <w:rPr>
                <w:sz w:val="20"/>
                <w:szCs w:val="20"/>
              </w:rPr>
              <w:t>х</w:t>
            </w:r>
          </w:p>
        </w:tc>
        <w:tc>
          <w:tcPr>
            <w:tcW w:w="2268" w:type="dxa"/>
          </w:tcPr>
          <w:p w:rsidR="00880D2E" w:rsidRPr="00880D2E" w:rsidRDefault="00880D2E" w:rsidP="00880D2E">
            <w:pPr>
              <w:rPr>
                <w:sz w:val="20"/>
                <w:szCs w:val="20"/>
              </w:rPr>
            </w:pPr>
            <w:r w:rsidRPr="00880D2E">
              <w:rPr>
                <w:sz w:val="20"/>
                <w:szCs w:val="20"/>
              </w:rPr>
              <w:t>х</w:t>
            </w:r>
          </w:p>
        </w:tc>
        <w:tc>
          <w:tcPr>
            <w:tcW w:w="3118" w:type="dxa"/>
          </w:tcPr>
          <w:p w:rsidR="00880D2E" w:rsidRPr="00880D2E" w:rsidRDefault="00880D2E" w:rsidP="00880D2E">
            <w:pPr>
              <w:rPr>
                <w:sz w:val="20"/>
                <w:szCs w:val="20"/>
              </w:rPr>
            </w:pPr>
            <w:r w:rsidRPr="00880D2E">
              <w:rPr>
                <w:sz w:val="20"/>
                <w:szCs w:val="20"/>
              </w:rPr>
              <w:t>х</w:t>
            </w: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w:t>
            </w:r>
          </w:p>
        </w:tc>
        <w:tc>
          <w:tcPr>
            <w:tcW w:w="4111" w:type="dxa"/>
          </w:tcPr>
          <w:p w:rsidR="00880D2E" w:rsidRPr="00880D2E" w:rsidRDefault="00880D2E" w:rsidP="00880D2E">
            <w:pPr>
              <w:rPr>
                <w:sz w:val="20"/>
                <w:szCs w:val="20"/>
              </w:rPr>
            </w:pPr>
            <w:r w:rsidRPr="00880D2E">
              <w:rPr>
                <w:sz w:val="20"/>
                <w:szCs w:val="20"/>
              </w:rPr>
              <w:t>…</w:t>
            </w:r>
          </w:p>
        </w:tc>
        <w:tc>
          <w:tcPr>
            <w:tcW w:w="1134" w:type="dxa"/>
          </w:tcPr>
          <w:p w:rsidR="00880D2E" w:rsidRPr="00880D2E" w:rsidRDefault="00880D2E" w:rsidP="00880D2E">
            <w:pPr>
              <w:rPr>
                <w:sz w:val="20"/>
                <w:szCs w:val="20"/>
              </w:rPr>
            </w:pPr>
          </w:p>
        </w:tc>
        <w:tc>
          <w:tcPr>
            <w:tcW w:w="2268"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p>
        </w:tc>
        <w:tc>
          <w:tcPr>
            <w:tcW w:w="4111" w:type="dxa"/>
          </w:tcPr>
          <w:p w:rsidR="00880D2E" w:rsidRPr="00880D2E" w:rsidRDefault="00880D2E" w:rsidP="00880D2E">
            <w:pPr>
              <w:rPr>
                <w:sz w:val="20"/>
                <w:szCs w:val="20"/>
              </w:rPr>
            </w:pPr>
            <w:r w:rsidRPr="00880D2E">
              <w:rPr>
                <w:sz w:val="20"/>
                <w:szCs w:val="20"/>
              </w:rPr>
              <w:t>ИТОГО</w:t>
            </w:r>
          </w:p>
        </w:tc>
        <w:tc>
          <w:tcPr>
            <w:tcW w:w="1134" w:type="dxa"/>
          </w:tcPr>
          <w:p w:rsidR="00880D2E" w:rsidRPr="00880D2E" w:rsidRDefault="00880D2E" w:rsidP="00880D2E">
            <w:pPr>
              <w:rPr>
                <w:sz w:val="20"/>
                <w:szCs w:val="20"/>
              </w:rPr>
            </w:pPr>
            <w:r w:rsidRPr="00880D2E">
              <w:rPr>
                <w:sz w:val="20"/>
                <w:szCs w:val="20"/>
              </w:rPr>
              <w:t>х</w:t>
            </w:r>
          </w:p>
        </w:tc>
        <w:tc>
          <w:tcPr>
            <w:tcW w:w="2268" w:type="dxa"/>
          </w:tcPr>
          <w:p w:rsidR="00880D2E" w:rsidRPr="00880D2E" w:rsidRDefault="00880D2E" w:rsidP="00880D2E">
            <w:pPr>
              <w:rPr>
                <w:sz w:val="20"/>
                <w:szCs w:val="20"/>
              </w:rPr>
            </w:pPr>
            <w:r w:rsidRPr="00880D2E">
              <w:rPr>
                <w:sz w:val="20"/>
                <w:szCs w:val="20"/>
              </w:rPr>
              <w:t>х</w:t>
            </w:r>
          </w:p>
        </w:tc>
        <w:tc>
          <w:tcPr>
            <w:tcW w:w="3118" w:type="dxa"/>
          </w:tcPr>
          <w:p w:rsidR="00880D2E" w:rsidRPr="00880D2E" w:rsidRDefault="00880D2E" w:rsidP="00880D2E">
            <w:pPr>
              <w:rPr>
                <w:sz w:val="20"/>
                <w:szCs w:val="20"/>
              </w:rPr>
            </w:pPr>
            <w:r w:rsidRPr="00880D2E">
              <w:rPr>
                <w:sz w:val="20"/>
                <w:szCs w:val="20"/>
              </w:rPr>
              <w:t>х</w:t>
            </w:r>
          </w:p>
        </w:tc>
        <w:tc>
          <w:tcPr>
            <w:tcW w:w="2968" w:type="dxa"/>
          </w:tcPr>
          <w:p w:rsidR="00880D2E" w:rsidRPr="00880D2E" w:rsidRDefault="00880D2E" w:rsidP="00880D2E">
            <w:pPr>
              <w:rPr>
                <w:sz w:val="20"/>
                <w:szCs w:val="20"/>
              </w:rPr>
            </w:pPr>
          </w:p>
        </w:tc>
      </w:tr>
    </w:tbl>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Таблица – 2. Расчет стоимости ремонтных работ с учетом дополнительных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3118"/>
        <w:gridCol w:w="2968"/>
      </w:tblGrid>
      <w:tr w:rsidR="00880D2E" w:rsidRPr="00880D2E" w:rsidTr="00503278">
        <w:tc>
          <w:tcPr>
            <w:tcW w:w="959" w:type="dxa"/>
          </w:tcPr>
          <w:p w:rsidR="00880D2E" w:rsidRPr="00880D2E" w:rsidRDefault="00880D2E" w:rsidP="00880D2E">
            <w:pPr>
              <w:rPr>
                <w:sz w:val="20"/>
                <w:szCs w:val="20"/>
              </w:rPr>
            </w:pPr>
            <w:r w:rsidRPr="00880D2E">
              <w:rPr>
                <w:sz w:val="20"/>
                <w:szCs w:val="20"/>
              </w:rPr>
              <w:t>№ п/п</w:t>
            </w:r>
          </w:p>
        </w:tc>
        <w:tc>
          <w:tcPr>
            <w:tcW w:w="7513" w:type="dxa"/>
          </w:tcPr>
          <w:p w:rsidR="00880D2E" w:rsidRPr="00880D2E" w:rsidRDefault="00880D2E" w:rsidP="00880D2E">
            <w:pPr>
              <w:rPr>
                <w:sz w:val="20"/>
                <w:szCs w:val="20"/>
              </w:rPr>
            </w:pPr>
            <w:r w:rsidRPr="00880D2E">
              <w:rPr>
                <w:sz w:val="20"/>
                <w:szCs w:val="20"/>
              </w:rPr>
              <w:t>Наименование статьи расходов</w:t>
            </w:r>
          </w:p>
        </w:tc>
        <w:tc>
          <w:tcPr>
            <w:tcW w:w="3118" w:type="dxa"/>
          </w:tcPr>
          <w:p w:rsidR="00880D2E" w:rsidRPr="00880D2E" w:rsidRDefault="00880D2E" w:rsidP="00880D2E">
            <w:pPr>
              <w:rPr>
                <w:sz w:val="20"/>
                <w:szCs w:val="20"/>
              </w:rPr>
            </w:pPr>
            <w:r w:rsidRPr="00880D2E">
              <w:rPr>
                <w:sz w:val="20"/>
                <w:szCs w:val="20"/>
              </w:rPr>
              <w:t>Стоимость, без НДС</w:t>
            </w:r>
          </w:p>
        </w:tc>
        <w:tc>
          <w:tcPr>
            <w:tcW w:w="2968" w:type="dxa"/>
          </w:tcPr>
          <w:p w:rsidR="00880D2E" w:rsidRPr="00880D2E" w:rsidRDefault="00880D2E" w:rsidP="00880D2E">
            <w:pPr>
              <w:rPr>
                <w:sz w:val="20"/>
                <w:szCs w:val="20"/>
              </w:rPr>
            </w:pPr>
            <w:r w:rsidRPr="00880D2E">
              <w:rPr>
                <w:sz w:val="20"/>
                <w:szCs w:val="20"/>
              </w:rPr>
              <w:t>Стоимость, с НДС</w:t>
            </w:r>
          </w:p>
        </w:tc>
      </w:tr>
      <w:tr w:rsidR="00880D2E" w:rsidRPr="00880D2E" w:rsidTr="00503278">
        <w:tc>
          <w:tcPr>
            <w:tcW w:w="959" w:type="dxa"/>
          </w:tcPr>
          <w:p w:rsidR="00880D2E" w:rsidRPr="00880D2E" w:rsidRDefault="00880D2E" w:rsidP="00880D2E">
            <w:pPr>
              <w:rPr>
                <w:sz w:val="20"/>
                <w:szCs w:val="20"/>
              </w:rPr>
            </w:pPr>
            <w:r w:rsidRPr="00880D2E">
              <w:rPr>
                <w:sz w:val="20"/>
                <w:szCs w:val="20"/>
              </w:rPr>
              <w:t>1.</w:t>
            </w:r>
          </w:p>
        </w:tc>
        <w:tc>
          <w:tcPr>
            <w:tcW w:w="7513" w:type="dxa"/>
          </w:tcPr>
          <w:p w:rsidR="00880D2E" w:rsidRPr="00880D2E" w:rsidRDefault="00880D2E" w:rsidP="00880D2E">
            <w:pPr>
              <w:rPr>
                <w:sz w:val="20"/>
                <w:szCs w:val="20"/>
              </w:rPr>
            </w:pPr>
            <w:r w:rsidRPr="00880D2E">
              <w:rPr>
                <w:sz w:val="20"/>
                <w:szCs w:val="20"/>
              </w:rPr>
              <w:t>Стоимость предоставляемых услуг (итого таблицы – 1)</w:t>
            </w: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2.</w:t>
            </w:r>
          </w:p>
        </w:tc>
        <w:tc>
          <w:tcPr>
            <w:tcW w:w="7513" w:type="dxa"/>
          </w:tcPr>
          <w:p w:rsidR="00880D2E" w:rsidRPr="00880D2E" w:rsidRDefault="00880D2E" w:rsidP="00880D2E">
            <w:pPr>
              <w:rPr>
                <w:sz w:val="20"/>
                <w:szCs w:val="20"/>
              </w:rPr>
            </w:pPr>
            <w:r w:rsidRPr="00880D2E">
              <w:rPr>
                <w:sz w:val="20"/>
                <w:szCs w:val="20"/>
              </w:rPr>
              <w:t>Стоимость дополнительных услуг (расшифрофать, какие дополнительные услуги должны быть включены в стоимость)</w:t>
            </w: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3.</w:t>
            </w:r>
          </w:p>
        </w:tc>
        <w:tc>
          <w:tcPr>
            <w:tcW w:w="7513" w:type="dxa"/>
          </w:tcPr>
          <w:p w:rsidR="00880D2E" w:rsidRPr="00880D2E" w:rsidRDefault="00880D2E" w:rsidP="00880D2E">
            <w:pPr>
              <w:rPr>
                <w:sz w:val="20"/>
                <w:szCs w:val="20"/>
              </w:rPr>
            </w:pPr>
            <w:r w:rsidRPr="00880D2E">
              <w:rPr>
                <w:sz w:val="20"/>
                <w:szCs w:val="20"/>
              </w:rPr>
              <w:t>Прочие расходы (расшифровать с указанием каждого конкретного вида расходов)</w:t>
            </w: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w:t>
            </w:r>
          </w:p>
        </w:tc>
        <w:tc>
          <w:tcPr>
            <w:tcW w:w="7513" w:type="dxa"/>
          </w:tcPr>
          <w:p w:rsidR="00880D2E" w:rsidRPr="00880D2E" w:rsidRDefault="00880D2E" w:rsidP="00880D2E">
            <w:pPr>
              <w:rPr>
                <w:sz w:val="20"/>
                <w:szCs w:val="20"/>
              </w:rPr>
            </w:pPr>
            <w:r w:rsidRPr="00880D2E">
              <w:rPr>
                <w:sz w:val="20"/>
                <w:szCs w:val="20"/>
              </w:rPr>
              <w:t>ИТОГО (1+2+…)</w:t>
            </w: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p>
        </w:tc>
        <w:tc>
          <w:tcPr>
            <w:tcW w:w="7513" w:type="dxa"/>
          </w:tcPr>
          <w:p w:rsidR="00880D2E" w:rsidRPr="00880D2E" w:rsidRDefault="00880D2E" w:rsidP="00880D2E">
            <w:pPr>
              <w:rPr>
                <w:sz w:val="20"/>
                <w:szCs w:val="20"/>
              </w:rPr>
            </w:pPr>
          </w:p>
        </w:tc>
        <w:tc>
          <w:tcPr>
            <w:tcW w:w="3118" w:type="dxa"/>
          </w:tcPr>
          <w:p w:rsidR="00880D2E" w:rsidRPr="00880D2E" w:rsidRDefault="00880D2E" w:rsidP="00880D2E">
            <w:pPr>
              <w:rPr>
                <w:sz w:val="20"/>
                <w:szCs w:val="20"/>
              </w:rPr>
            </w:pPr>
          </w:p>
        </w:tc>
        <w:tc>
          <w:tcPr>
            <w:tcW w:w="2968" w:type="dxa"/>
          </w:tcPr>
          <w:p w:rsidR="00880D2E" w:rsidRPr="00880D2E" w:rsidRDefault="00880D2E" w:rsidP="00880D2E">
            <w:pPr>
              <w:rPr>
                <w:sz w:val="20"/>
                <w:szCs w:val="20"/>
              </w:rPr>
            </w:pPr>
          </w:p>
        </w:tc>
      </w:tr>
    </w:tbl>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Таблица – 3. Прочие коммерческие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46"/>
        <w:gridCol w:w="4853"/>
      </w:tblGrid>
      <w:tr w:rsidR="00880D2E" w:rsidRPr="00880D2E" w:rsidTr="00503278">
        <w:tc>
          <w:tcPr>
            <w:tcW w:w="959" w:type="dxa"/>
          </w:tcPr>
          <w:p w:rsidR="00880D2E" w:rsidRPr="00880D2E" w:rsidRDefault="00880D2E" w:rsidP="00880D2E">
            <w:pPr>
              <w:rPr>
                <w:sz w:val="20"/>
                <w:szCs w:val="20"/>
              </w:rPr>
            </w:pPr>
            <w:r w:rsidRPr="00880D2E">
              <w:rPr>
                <w:sz w:val="20"/>
                <w:szCs w:val="20"/>
              </w:rPr>
              <w:t>№ п/п</w:t>
            </w:r>
          </w:p>
        </w:tc>
        <w:tc>
          <w:tcPr>
            <w:tcW w:w="8746" w:type="dxa"/>
          </w:tcPr>
          <w:p w:rsidR="00880D2E" w:rsidRPr="00880D2E" w:rsidRDefault="00880D2E" w:rsidP="00880D2E">
            <w:pPr>
              <w:rPr>
                <w:sz w:val="20"/>
                <w:szCs w:val="20"/>
              </w:rPr>
            </w:pPr>
            <w:r w:rsidRPr="00880D2E">
              <w:rPr>
                <w:sz w:val="20"/>
                <w:szCs w:val="20"/>
              </w:rPr>
              <w:t>Наименование</w:t>
            </w:r>
          </w:p>
        </w:tc>
        <w:tc>
          <w:tcPr>
            <w:tcW w:w="4853" w:type="dxa"/>
          </w:tcPr>
          <w:p w:rsidR="00880D2E" w:rsidRPr="00880D2E" w:rsidRDefault="00880D2E" w:rsidP="00880D2E">
            <w:pPr>
              <w:rPr>
                <w:sz w:val="20"/>
                <w:szCs w:val="20"/>
              </w:rPr>
            </w:pPr>
            <w:r w:rsidRPr="00880D2E">
              <w:rPr>
                <w:sz w:val="20"/>
                <w:szCs w:val="20"/>
              </w:rPr>
              <w:t>Значение</w:t>
            </w:r>
          </w:p>
        </w:tc>
      </w:tr>
      <w:tr w:rsidR="00880D2E" w:rsidRPr="00880D2E" w:rsidTr="00503278">
        <w:tc>
          <w:tcPr>
            <w:tcW w:w="959" w:type="dxa"/>
          </w:tcPr>
          <w:p w:rsidR="00880D2E" w:rsidRPr="00880D2E" w:rsidRDefault="00880D2E" w:rsidP="00880D2E">
            <w:pPr>
              <w:rPr>
                <w:sz w:val="20"/>
                <w:szCs w:val="20"/>
              </w:rPr>
            </w:pPr>
            <w:r w:rsidRPr="00880D2E">
              <w:rPr>
                <w:sz w:val="20"/>
                <w:szCs w:val="20"/>
              </w:rPr>
              <w:t>1.</w:t>
            </w:r>
          </w:p>
        </w:tc>
        <w:tc>
          <w:tcPr>
            <w:tcW w:w="8746" w:type="dxa"/>
          </w:tcPr>
          <w:p w:rsidR="00880D2E" w:rsidRPr="00880D2E" w:rsidRDefault="00880D2E" w:rsidP="00880D2E">
            <w:pPr>
              <w:rPr>
                <w:sz w:val="20"/>
                <w:szCs w:val="20"/>
              </w:rPr>
            </w:pPr>
            <w:r w:rsidRPr="00880D2E">
              <w:rPr>
                <w:sz w:val="20"/>
                <w:szCs w:val="20"/>
              </w:rPr>
              <w:t>Срок начала оказания услуг</w:t>
            </w:r>
          </w:p>
        </w:tc>
        <w:tc>
          <w:tcPr>
            <w:tcW w:w="4853"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2.</w:t>
            </w:r>
          </w:p>
        </w:tc>
        <w:tc>
          <w:tcPr>
            <w:tcW w:w="8746" w:type="dxa"/>
          </w:tcPr>
          <w:p w:rsidR="00880D2E" w:rsidRPr="00880D2E" w:rsidRDefault="00880D2E" w:rsidP="00880D2E">
            <w:pPr>
              <w:rPr>
                <w:sz w:val="20"/>
                <w:szCs w:val="20"/>
              </w:rPr>
            </w:pPr>
            <w:r w:rsidRPr="00880D2E">
              <w:rPr>
                <w:sz w:val="20"/>
                <w:szCs w:val="20"/>
              </w:rPr>
              <w:t>Срок завершения оказания услуг</w:t>
            </w:r>
          </w:p>
        </w:tc>
        <w:tc>
          <w:tcPr>
            <w:tcW w:w="4853"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3.</w:t>
            </w:r>
          </w:p>
        </w:tc>
        <w:tc>
          <w:tcPr>
            <w:tcW w:w="8746" w:type="dxa"/>
          </w:tcPr>
          <w:p w:rsidR="00880D2E" w:rsidRPr="00880D2E" w:rsidRDefault="00880D2E" w:rsidP="00880D2E">
            <w:pPr>
              <w:rPr>
                <w:sz w:val="20"/>
                <w:szCs w:val="20"/>
              </w:rPr>
            </w:pPr>
            <w:r w:rsidRPr="00880D2E">
              <w:rPr>
                <w:sz w:val="20"/>
                <w:szCs w:val="20"/>
              </w:rPr>
              <w:t>Условия оплаты</w:t>
            </w:r>
          </w:p>
        </w:tc>
        <w:tc>
          <w:tcPr>
            <w:tcW w:w="4853" w:type="dxa"/>
          </w:tcPr>
          <w:p w:rsidR="00880D2E" w:rsidRPr="00880D2E" w:rsidRDefault="00880D2E" w:rsidP="00880D2E">
            <w:pPr>
              <w:rPr>
                <w:sz w:val="20"/>
                <w:szCs w:val="20"/>
              </w:rPr>
            </w:pPr>
          </w:p>
        </w:tc>
      </w:tr>
      <w:tr w:rsidR="00880D2E" w:rsidRPr="00880D2E" w:rsidTr="00503278">
        <w:tc>
          <w:tcPr>
            <w:tcW w:w="959" w:type="dxa"/>
          </w:tcPr>
          <w:p w:rsidR="00880D2E" w:rsidRPr="00880D2E" w:rsidRDefault="00880D2E" w:rsidP="00880D2E">
            <w:pPr>
              <w:rPr>
                <w:sz w:val="20"/>
                <w:szCs w:val="20"/>
              </w:rPr>
            </w:pPr>
            <w:r w:rsidRPr="00880D2E">
              <w:rPr>
                <w:sz w:val="20"/>
                <w:szCs w:val="20"/>
              </w:rPr>
              <w:t>…</w:t>
            </w:r>
          </w:p>
        </w:tc>
        <w:tc>
          <w:tcPr>
            <w:tcW w:w="8746" w:type="dxa"/>
          </w:tcPr>
          <w:p w:rsidR="00880D2E" w:rsidRPr="00880D2E" w:rsidRDefault="00880D2E" w:rsidP="00880D2E">
            <w:pPr>
              <w:rPr>
                <w:sz w:val="20"/>
                <w:szCs w:val="20"/>
              </w:rPr>
            </w:pPr>
            <w:r w:rsidRPr="00880D2E">
              <w:rPr>
                <w:sz w:val="20"/>
                <w:szCs w:val="20"/>
              </w:rPr>
              <w:t>и т.д.</w:t>
            </w:r>
          </w:p>
        </w:tc>
        <w:tc>
          <w:tcPr>
            <w:tcW w:w="4853" w:type="dxa"/>
          </w:tcPr>
          <w:p w:rsidR="00880D2E" w:rsidRPr="00880D2E" w:rsidRDefault="00880D2E" w:rsidP="00880D2E">
            <w:pPr>
              <w:rPr>
                <w:sz w:val="20"/>
                <w:szCs w:val="20"/>
              </w:rPr>
            </w:pPr>
          </w:p>
        </w:tc>
      </w:tr>
    </w:tbl>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В цену услуг включены все налоги, обязательные платежи и все скидки для Заказчика.</w:t>
      </w:r>
    </w:p>
    <w:p w:rsidR="00880D2E" w:rsidRPr="00880D2E" w:rsidRDefault="00880D2E" w:rsidP="00880D2E">
      <w:pPr>
        <w:rPr>
          <w:sz w:val="20"/>
          <w:szCs w:val="20"/>
        </w:rPr>
      </w:pPr>
      <w:r w:rsidRPr="00880D2E">
        <w:rPr>
          <w:sz w:val="20"/>
          <w:szCs w:val="20"/>
        </w:rP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Данное предложение имеет статус оферты и действительно до [указывается срок действия предложения].</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С уважением,</w:t>
      </w:r>
    </w:p>
    <w:tbl>
      <w:tblPr>
        <w:tblW w:w="0" w:type="auto"/>
        <w:tblLayout w:type="fixed"/>
        <w:tblLook w:val="01E0" w:firstRow="1" w:lastRow="1" w:firstColumn="1" w:lastColumn="1" w:noHBand="0" w:noVBand="0"/>
      </w:tblPr>
      <w:tblGrid>
        <w:gridCol w:w="5210"/>
        <w:gridCol w:w="5211"/>
      </w:tblGrid>
      <w:tr w:rsidR="00880D2E" w:rsidRPr="00880D2E" w:rsidTr="00503278">
        <w:tc>
          <w:tcPr>
            <w:tcW w:w="5210" w:type="dxa"/>
          </w:tcPr>
          <w:p w:rsidR="00880D2E" w:rsidRPr="00880D2E" w:rsidRDefault="00880D2E" w:rsidP="00880D2E">
            <w:pPr>
              <w:rPr>
                <w:sz w:val="20"/>
                <w:szCs w:val="20"/>
              </w:rPr>
            </w:pPr>
            <w:r w:rsidRPr="00880D2E">
              <w:rPr>
                <w:sz w:val="20"/>
                <w:szCs w:val="20"/>
              </w:rPr>
              <w:t>_______________________________</w:t>
            </w:r>
          </w:p>
          <w:p w:rsidR="00880D2E" w:rsidRPr="00880D2E" w:rsidRDefault="00880D2E" w:rsidP="00880D2E">
            <w:pPr>
              <w:rPr>
                <w:sz w:val="20"/>
                <w:szCs w:val="20"/>
              </w:rPr>
            </w:pPr>
            <w:r w:rsidRPr="00880D2E">
              <w:rPr>
                <w:sz w:val="20"/>
                <w:szCs w:val="20"/>
              </w:rPr>
              <w:t>(должность ответственного лица Поставщика)</w:t>
            </w:r>
          </w:p>
        </w:tc>
        <w:tc>
          <w:tcPr>
            <w:tcW w:w="5211" w:type="dxa"/>
          </w:tcPr>
          <w:p w:rsidR="00880D2E" w:rsidRPr="00880D2E" w:rsidRDefault="00880D2E" w:rsidP="00880D2E">
            <w:pPr>
              <w:rPr>
                <w:sz w:val="20"/>
                <w:szCs w:val="20"/>
              </w:rPr>
            </w:pPr>
            <w:r w:rsidRPr="00880D2E">
              <w:rPr>
                <w:sz w:val="20"/>
                <w:szCs w:val="20"/>
              </w:rPr>
              <w:t>_______________________________</w:t>
            </w:r>
          </w:p>
          <w:p w:rsidR="00880D2E" w:rsidRPr="00880D2E" w:rsidRDefault="00880D2E" w:rsidP="00880D2E">
            <w:pPr>
              <w:rPr>
                <w:sz w:val="20"/>
                <w:szCs w:val="20"/>
              </w:rPr>
            </w:pPr>
            <w:r w:rsidRPr="00880D2E">
              <w:rPr>
                <w:sz w:val="20"/>
                <w:szCs w:val="20"/>
              </w:rPr>
              <w:t>(подпись, расшифровка подписи)</w:t>
            </w:r>
          </w:p>
        </w:tc>
      </w:tr>
      <w:tr w:rsidR="00880D2E" w:rsidRPr="00880D2E" w:rsidTr="00503278">
        <w:tc>
          <w:tcPr>
            <w:tcW w:w="5210" w:type="dxa"/>
          </w:tcPr>
          <w:p w:rsidR="00880D2E" w:rsidRPr="00880D2E" w:rsidRDefault="00880D2E" w:rsidP="00880D2E">
            <w:pPr>
              <w:rPr>
                <w:sz w:val="20"/>
                <w:szCs w:val="20"/>
              </w:rPr>
            </w:pPr>
          </w:p>
        </w:tc>
        <w:tc>
          <w:tcPr>
            <w:tcW w:w="5211" w:type="dxa"/>
          </w:tcPr>
          <w:p w:rsidR="00880D2E" w:rsidRPr="00880D2E" w:rsidRDefault="00880D2E" w:rsidP="00880D2E">
            <w:pPr>
              <w:rPr>
                <w:sz w:val="20"/>
                <w:szCs w:val="20"/>
              </w:rPr>
            </w:pPr>
            <w:r w:rsidRPr="00880D2E">
              <w:rPr>
                <w:sz w:val="20"/>
                <w:szCs w:val="20"/>
              </w:rPr>
              <w:t>_______________________________</w:t>
            </w:r>
          </w:p>
          <w:p w:rsidR="00880D2E" w:rsidRPr="00880D2E" w:rsidRDefault="00880D2E" w:rsidP="00880D2E">
            <w:pPr>
              <w:rPr>
                <w:sz w:val="20"/>
                <w:szCs w:val="20"/>
              </w:rPr>
            </w:pPr>
            <w:r w:rsidRPr="00880D2E">
              <w:rPr>
                <w:sz w:val="20"/>
                <w:szCs w:val="20"/>
              </w:rPr>
              <w:t>(печать Исполнителя)</w:t>
            </w:r>
          </w:p>
        </w:tc>
      </w:tr>
      <w:tr w:rsidR="00880D2E" w:rsidRPr="00880D2E" w:rsidTr="00503278">
        <w:tc>
          <w:tcPr>
            <w:tcW w:w="5210" w:type="dxa"/>
          </w:tcPr>
          <w:p w:rsidR="00880D2E" w:rsidRPr="00880D2E" w:rsidRDefault="00880D2E" w:rsidP="00880D2E">
            <w:pPr>
              <w:rPr>
                <w:sz w:val="20"/>
                <w:szCs w:val="20"/>
              </w:rPr>
            </w:pPr>
          </w:p>
        </w:tc>
        <w:tc>
          <w:tcPr>
            <w:tcW w:w="5211" w:type="dxa"/>
          </w:tcPr>
          <w:p w:rsidR="00880D2E" w:rsidRPr="00880D2E" w:rsidRDefault="00880D2E" w:rsidP="00880D2E">
            <w:pPr>
              <w:rPr>
                <w:sz w:val="20"/>
                <w:szCs w:val="20"/>
              </w:rPr>
            </w:pPr>
          </w:p>
        </w:tc>
      </w:tr>
    </w:tbl>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9E4F19" w:rsidP="00880D2E">
      <w:pPr>
        <w:rPr>
          <w:sz w:val="20"/>
          <w:szCs w:val="20"/>
        </w:rPr>
      </w:pPr>
      <w:hyperlink r:id="rId15" w:history="1">
        <w:r w:rsidR="00880D2E" w:rsidRPr="00880D2E">
          <w:rPr>
            <w:sz w:val="20"/>
            <w:szCs w:val="20"/>
          </w:rPr>
          <w:t>ЛОКАЛЬНЫЙ СМЕТНЫЙ РАСЧЕТ</w:t>
        </w:r>
      </w:hyperlink>
      <w:r w:rsidR="00880D2E" w:rsidRPr="00880D2E">
        <w:rPr>
          <w:sz w:val="20"/>
          <w:szCs w:val="20"/>
        </w:rPr>
        <w:t xml:space="preserve"> № __</w:t>
      </w:r>
    </w:p>
    <w:p w:rsidR="00880D2E" w:rsidRPr="00880D2E" w:rsidRDefault="00880D2E" w:rsidP="00880D2E">
      <w:pPr>
        <w:rPr>
          <w:sz w:val="20"/>
          <w:szCs w:val="20"/>
        </w:rPr>
      </w:pPr>
      <w:r w:rsidRPr="00880D2E">
        <w:rPr>
          <w:sz w:val="20"/>
          <w:szCs w:val="20"/>
        </w:rPr>
        <w:t>(локальная смета)</w:t>
      </w:r>
    </w:p>
    <w:p w:rsidR="00880D2E" w:rsidRPr="00880D2E" w:rsidRDefault="00880D2E" w:rsidP="00880D2E">
      <w:pPr>
        <w:rPr>
          <w:sz w:val="20"/>
          <w:szCs w:val="20"/>
        </w:rPr>
      </w:pPr>
      <w:r w:rsidRPr="00880D2E">
        <w:rPr>
          <w:sz w:val="20"/>
          <w:szCs w:val="20"/>
        </w:rPr>
        <w:t>На_________________________________________________</w:t>
      </w:r>
    </w:p>
    <w:p w:rsidR="00880D2E" w:rsidRPr="00880D2E" w:rsidRDefault="00880D2E" w:rsidP="00880D2E">
      <w:pPr>
        <w:rPr>
          <w:sz w:val="20"/>
          <w:szCs w:val="20"/>
        </w:rPr>
      </w:pPr>
      <w:r w:rsidRPr="00880D2E">
        <w:rPr>
          <w:sz w:val="20"/>
          <w:szCs w:val="20"/>
        </w:rPr>
        <w:t>(наименование работ и затрат, наименование объекта)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Основание:</w:t>
      </w:r>
    </w:p>
    <w:p w:rsidR="00880D2E" w:rsidRPr="00880D2E" w:rsidRDefault="00880D2E" w:rsidP="00880D2E">
      <w:pPr>
        <w:rPr>
          <w:sz w:val="20"/>
          <w:szCs w:val="20"/>
        </w:rPr>
      </w:pPr>
      <w:r w:rsidRPr="00880D2E">
        <w:rPr>
          <w:sz w:val="20"/>
          <w:szCs w:val="20"/>
        </w:rPr>
        <w:t>Сметная стоимость ______________ руб.</w:t>
      </w:r>
    </w:p>
    <w:p w:rsidR="00880D2E" w:rsidRPr="00880D2E" w:rsidRDefault="00880D2E" w:rsidP="00880D2E">
      <w:pPr>
        <w:rPr>
          <w:sz w:val="20"/>
          <w:szCs w:val="20"/>
        </w:rPr>
      </w:pPr>
      <w:r w:rsidRPr="00880D2E">
        <w:rPr>
          <w:sz w:val="20"/>
          <w:szCs w:val="20"/>
        </w:rPr>
        <w:t>Средства на оплату труда _________ руб.</w:t>
      </w:r>
    </w:p>
    <w:p w:rsidR="00880D2E" w:rsidRPr="00880D2E" w:rsidRDefault="00880D2E" w:rsidP="00880D2E">
      <w:pPr>
        <w:rPr>
          <w:sz w:val="20"/>
          <w:szCs w:val="20"/>
        </w:rPr>
      </w:pPr>
      <w:r w:rsidRPr="00880D2E">
        <w:rPr>
          <w:sz w:val="20"/>
          <w:szCs w:val="20"/>
        </w:rPr>
        <w:t>Составлен в текущих ценах по состоянию на__________ 2020 г.</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Составил: ______________________________________</w:t>
      </w:r>
    </w:p>
    <w:p w:rsidR="00880D2E" w:rsidRPr="00880D2E" w:rsidRDefault="00880D2E" w:rsidP="00880D2E">
      <w:pPr>
        <w:rPr>
          <w:sz w:val="20"/>
          <w:szCs w:val="20"/>
        </w:rPr>
      </w:pPr>
      <w:r w:rsidRPr="00880D2E">
        <w:rPr>
          <w:sz w:val="20"/>
          <w:szCs w:val="20"/>
        </w:rPr>
        <w:t xml:space="preserve">(должность, подпись, инициалы, фамилия) </w:t>
      </w:r>
    </w:p>
    <w:p w:rsidR="00880D2E" w:rsidRPr="00880D2E" w:rsidRDefault="00880D2E" w:rsidP="00880D2E">
      <w:pPr>
        <w:rPr>
          <w:sz w:val="20"/>
          <w:szCs w:val="20"/>
        </w:rPr>
      </w:pPr>
      <w:r w:rsidRPr="00880D2E">
        <w:rPr>
          <w:sz w:val="20"/>
          <w:szCs w:val="20"/>
        </w:rPr>
        <w:t>Проверил: ______________________________________</w:t>
      </w:r>
    </w:p>
    <w:p w:rsidR="00880D2E" w:rsidRPr="00880D2E" w:rsidRDefault="00880D2E" w:rsidP="00880D2E">
      <w:pPr>
        <w:rPr>
          <w:sz w:val="20"/>
          <w:szCs w:val="20"/>
        </w:rPr>
      </w:pPr>
      <w:r w:rsidRPr="00880D2E">
        <w:rPr>
          <w:sz w:val="20"/>
          <w:szCs w:val="20"/>
        </w:rPr>
        <w:t xml:space="preserve">(должность, подпись, инициалы, фамилия)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96"/>
        <w:gridCol w:w="1965"/>
        <w:gridCol w:w="1583"/>
        <w:gridCol w:w="1562"/>
        <w:gridCol w:w="1526"/>
        <w:gridCol w:w="1526"/>
        <w:gridCol w:w="1526"/>
        <w:gridCol w:w="1526"/>
      </w:tblGrid>
      <w:tr w:rsidR="00880D2E" w:rsidRPr="00880D2E" w:rsidTr="00503278">
        <w:tc>
          <w:tcPr>
            <w:tcW w:w="1548" w:type="dxa"/>
          </w:tcPr>
          <w:p w:rsidR="00880D2E" w:rsidRPr="00880D2E" w:rsidRDefault="00880D2E" w:rsidP="00880D2E">
            <w:pPr>
              <w:rPr>
                <w:sz w:val="20"/>
                <w:szCs w:val="20"/>
              </w:rPr>
            </w:pPr>
            <w:r w:rsidRPr="00880D2E">
              <w:rPr>
                <w:sz w:val="20"/>
                <w:szCs w:val="20"/>
              </w:rPr>
              <w:t>№ п/п</w:t>
            </w:r>
          </w:p>
        </w:tc>
        <w:tc>
          <w:tcPr>
            <w:tcW w:w="1796" w:type="dxa"/>
          </w:tcPr>
          <w:p w:rsidR="00880D2E" w:rsidRPr="00880D2E" w:rsidRDefault="00880D2E" w:rsidP="00880D2E">
            <w:pPr>
              <w:rPr>
                <w:sz w:val="20"/>
                <w:szCs w:val="20"/>
              </w:rPr>
            </w:pPr>
            <w:r w:rsidRPr="00880D2E">
              <w:rPr>
                <w:sz w:val="20"/>
                <w:szCs w:val="20"/>
              </w:rPr>
              <w:t>Обоснование</w:t>
            </w:r>
          </w:p>
        </w:tc>
        <w:tc>
          <w:tcPr>
            <w:tcW w:w="1965" w:type="dxa"/>
          </w:tcPr>
          <w:p w:rsidR="00880D2E" w:rsidRPr="00880D2E" w:rsidRDefault="00880D2E" w:rsidP="00880D2E">
            <w:pPr>
              <w:rPr>
                <w:sz w:val="20"/>
                <w:szCs w:val="20"/>
              </w:rPr>
            </w:pPr>
            <w:r w:rsidRPr="00880D2E">
              <w:rPr>
                <w:sz w:val="20"/>
                <w:szCs w:val="20"/>
              </w:rPr>
              <w:t>Наименование</w:t>
            </w:r>
          </w:p>
        </w:tc>
        <w:tc>
          <w:tcPr>
            <w:tcW w:w="1583" w:type="dxa"/>
          </w:tcPr>
          <w:p w:rsidR="00880D2E" w:rsidRPr="00880D2E" w:rsidRDefault="00880D2E" w:rsidP="00880D2E">
            <w:pPr>
              <w:rPr>
                <w:sz w:val="20"/>
                <w:szCs w:val="20"/>
              </w:rPr>
            </w:pPr>
            <w:r w:rsidRPr="00880D2E">
              <w:rPr>
                <w:sz w:val="20"/>
                <w:szCs w:val="20"/>
              </w:rPr>
              <w:t>Ед.изм.</w:t>
            </w:r>
          </w:p>
        </w:tc>
        <w:tc>
          <w:tcPr>
            <w:tcW w:w="1562" w:type="dxa"/>
          </w:tcPr>
          <w:p w:rsidR="00880D2E" w:rsidRPr="00880D2E" w:rsidRDefault="00880D2E" w:rsidP="00880D2E">
            <w:pPr>
              <w:rPr>
                <w:sz w:val="20"/>
                <w:szCs w:val="20"/>
              </w:rPr>
            </w:pPr>
            <w:r w:rsidRPr="00880D2E">
              <w:rPr>
                <w:sz w:val="20"/>
                <w:szCs w:val="20"/>
              </w:rPr>
              <w:t>Кол-во</w:t>
            </w:r>
          </w:p>
        </w:tc>
        <w:tc>
          <w:tcPr>
            <w:tcW w:w="3052" w:type="dxa"/>
            <w:gridSpan w:val="2"/>
          </w:tcPr>
          <w:p w:rsidR="00880D2E" w:rsidRPr="00880D2E" w:rsidRDefault="00880D2E" w:rsidP="00880D2E">
            <w:pPr>
              <w:rPr>
                <w:sz w:val="20"/>
                <w:szCs w:val="20"/>
              </w:rPr>
            </w:pPr>
            <w:r w:rsidRPr="00880D2E">
              <w:rPr>
                <w:sz w:val="20"/>
                <w:szCs w:val="20"/>
              </w:rPr>
              <w:t>Стоимость единицы, руб.</w:t>
            </w:r>
          </w:p>
        </w:tc>
        <w:tc>
          <w:tcPr>
            <w:tcW w:w="3052" w:type="dxa"/>
            <w:gridSpan w:val="2"/>
          </w:tcPr>
          <w:p w:rsidR="00880D2E" w:rsidRPr="00880D2E" w:rsidRDefault="00880D2E" w:rsidP="00880D2E">
            <w:pPr>
              <w:rPr>
                <w:sz w:val="20"/>
                <w:szCs w:val="20"/>
              </w:rPr>
            </w:pPr>
            <w:r w:rsidRPr="00880D2E">
              <w:rPr>
                <w:sz w:val="20"/>
                <w:szCs w:val="20"/>
              </w:rPr>
              <w:t>Общая стоимость, руб.</w:t>
            </w:r>
          </w:p>
        </w:tc>
      </w:tr>
      <w:tr w:rsidR="00880D2E" w:rsidRPr="00880D2E" w:rsidTr="00503278">
        <w:tc>
          <w:tcPr>
            <w:tcW w:w="1548" w:type="dxa"/>
          </w:tcPr>
          <w:p w:rsidR="00880D2E" w:rsidRPr="00880D2E" w:rsidRDefault="00880D2E" w:rsidP="00880D2E">
            <w:pPr>
              <w:rPr>
                <w:sz w:val="20"/>
                <w:szCs w:val="20"/>
              </w:rPr>
            </w:pP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r w:rsidRPr="00880D2E">
              <w:rPr>
                <w:sz w:val="20"/>
                <w:szCs w:val="20"/>
              </w:rPr>
              <w:t>Всего</w:t>
            </w:r>
          </w:p>
        </w:tc>
        <w:tc>
          <w:tcPr>
            <w:tcW w:w="1526" w:type="dxa"/>
          </w:tcPr>
          <w:p w:rsidR="00880D2E" w:rsidRPr="00880D2E" w:rsidRDefault="00880D2E" w:rsidP="00880D2E">
            <w:pPr>
              <w:rPr>
                <w:sz w:val="20"/>
                <w:szCs w:val="20"/>
              </w:rPr>
            </w:pPr>
            <w:r w:rsidRPr="00880D2E">
              <w:rPr>
                <w:sz w:val="20"/>
                <w:szCs w:val="20"/>
              </w:rPr>
              <w:t>В том числе</w:t>
            </w:r>
          </w:p>
        </w:tc>
        <w:tc>
          <w:tcPr>
            <w:tcW w:w="1526" w:type="dxa"/>
          </w:tcPr>
          <w:p w:rsidR="00880D2E" w:rsidRPr="00880D2E" w:rsidRDefault="00880D2E" w:rsidP="00880D2E">
            <w:pPr>
              <w:rPr>
                <w:sz w:val="20"/>
                <w:szCs w:val="20"/>
              </w:rPr>
            </w:pPr>
            <w:r w:rsidRPr="00880D2E">
              <w:rPr>
                <w:sz w:val="20"/>
                <w:szCs w:val="20"/>
              </w:rPr>
              <w:t xml:space="preserve">Всего </w:t>
            </w:r>
          </w:p>
        </w:tc>
        <w:tc>
          <w:tcPr>
            <w:tcW w:w="1526" w:type="dxa"/>
          </w:tcPr>
          <w:p w:rsidR="00880D2E" w:rsidRPr="00880D2E" w:rsidRDefault="00880D2E" w:rsidP="00880D2E">
            <w:pPr>
              <w:rPr>
                <w:sz w:val="20"/>
                <w:szCs w:val="20"/>
              </w:rPr>
            </w:pPr>
            <w:r w:rsidRPr="00880D2E">
              <w:rPr>
                <w:sz w:val="20"/>
                <w:szCs w:val="20"/>
              </w:rPr>
              <w:t>В том числе</w:t>
            </w:r>
          </w:p>
        </w:tc>
      </w:tr>
      <w:tr w:rsidR="00880D2E" w:rsidRPr="00880D2E" w:rsidTr="00503278">
        <w:tc>
          <w:tcPr>
            <w:tcW w:w="1548" w:type="dxa"/>
          </w:tcPr>
          <w:p w:rsidR="00880D2E" w:rsidRPr="00880D2E" w:rsidRDefault="00880D2E" w:rsidP="00880D2E">
            <w:pPr>
              <w:rPr>
                <w:sz w:val="20"/>
                <w:szCs w:val="20"/>
              </w:rPr>
            </w:pPr>
            <w:r w:rsidRPr="00880D2E">
              <w:rPr>
                <w:sz w:val="20"/>
                <w:szCs w:val="20"/>
              </w:rPr>
              <w:t>1</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r w:rsidR="00880D2E" w:rsidRPr="00880D2E" w:rsidTr="00503278">
        <w:tc>
          <w:tcPr>
            <w:tcW w:w="1548" w:type="dxa"/>
          </w:tcPr>
          <w:p w:rsidR="00880D2E" w:rsidRPr="00880D2E" w:rsidRDefault="00880D2E" w:rsidP="00880D2E">
            <w:pPr>
              <w:rPr>
                <w:sz w:val="20"/>
                <w:szCs w:val="20"/>
              </w:rPr>
            </w:pPr>
            <w:r w:rsidRPr="00880D2E">
              <w:rPr>
                <w:sz w:val="20"/>
                <w:szCs w:val="20"/>
              </w:rPr>
              <w:t>2</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r w:rsidR="00880D2E" w:rsidRPr="00880D2E" w:rsidTr="00503278">
        <w:tc>
          <w:tcPr>
            <w:tcW w:w="1548" w:type="dxa"/>
          </w:tcPr>
          <w:p w:rsidR="00880D2E" w:rsidRPr="00880D2E" w:rsidRDefault="00880D2E" w:rsidP="00880D2E">
            <w:pPr>
              <w:rPr>
                <w:sz w:val="20"/>
                <w:szCs w:val="20"/>
              </w:rPr>
            </w:pPr>
            <w:r w:rsidRPr="00880D2E">
              <w:rPr>
                <w:sz w:val="20"/>
                <w:szCs w:val="20"/>
              </w:rPr>
              <w:t>…</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r w:rsidR="00880D2E" w:rsidRPr="00880D2E" w:rsidTr="00503278">
        <w:tc>
          <w:tcPr>
            <w:tcW w:w="1548" w:type="dxa"/>
          </w:tcPr>
          <w:p w:rsidR="00880D2E" w:rsidRPr="00880D2E" w:rsidRDefault="00880D2E" w:rsidP="00880D2E">
            <w:pPr>
              <w:rPr>
                <w:sz w:val="20"/>
                <w:szCs w:val="20"/>
              </w:rPr>
            </w:pPr>
            <w:r w:rsidRPr="00880D2E">
              <w:rPr>
                <w:sz w:val="20"/>
                <w:szCs w:val="20"/>
              </w:rPr>
              <w:t>Итого затраты по смете</w:t>
            </w:r>
          </w:p>
        </w:tc>
        <w:tc>
          <w:tcPr>
            <w:tcW w:w="1796" w:type="dxa"/>
          </w:tcPr>
          <w:p w:rsidR="00880D2E" w:rsidRPr="00880D2E" w:rsidRDefault="00880D2E" w:rsidP="00880D2E">
            <w:pPr>
              <w:rPr>
                <w:sz w:val="20"/>
                <w:szCs w:val="20"/>
              </w:rPr>
            </w:pPr>
          </w:p>
        </w:tc>
        <w:tc>
          <w:tcPr>
            <w:tcW w:w="1965" w:type="dxa"/>
          </w:tcPr>
          <w:p w:rsidR="00880D2E" w:rsidRPr="00880D2E" w:rsidRDefault="00880D2E" w:rsidP="00880D2E">
            <w:pPr>
              <w:rPr>
                <w:sz w:val="20"/>
                <w:szCs w:val="20"/>
              </w:rPr>
            </w:pPr>
          </w:p>
        </w:tc>
        <w:tc>
          <w:tcPr>
            <w:tcW w:w="1583" w:type="dxa"/>
          </w:tcPr>
          <w:p w:rsidR="00880D2E" w:rsidRPr="00880D2E" w:rsidRDefault="00880D2E" w:rsidP="00880D2E">
            <w:pPr>
              <w:rPr>
                <w:sz w:val="20"/>
                <w:szCs w:val="20"/>
              </w:rPr>
            </w:pPr>
          </w:p>
        </w:tc>
        <w:tc>
          <w:tcPr>
            <w:tcW w:w="1562"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c>
          <w:tcPr>
            <w:tcW w:w="1526" w:type="dxa"/>
          </w:tcPr>
          <w:p w:rsidR="00880D2E" w:rsidRPr="00880D2E" w:rsidRDefault="00880D2E" w:rsidP="00880D2E">
            <w:pPr>
              <w:rPr>
                <w:sz w:val="20"/>
                <w:szCs w:val="20"/>
              </w:rPr>
            </w:pPr>
          </w:p>
        </w:tc>
      </w:tr>
    </w:tbl>
    <w:p w:rsidR="00880D2E" w:rsidRPr="00880D2E" w:rsidRDefault="00880D2E" w:rsidP="00880D2E">
      <w:pPr>
        <w:rPr>
          <w:sz w:val="20"/>
          <w:szCs w:val="20"/>
        </w:rPr>
      </w:pPr>
      <w:r w:rsidRPr="00880D2E">
        <w:rPr>
          <w:sz w:val="20"/>
          <w:szCs w:val="20"/>
        </w:rPr>
        <w:t>____________________________________</w:t>
      </w:r>
    </w:p>
    <w:p w:rsidR="00880D2E" w:rsidRPr="00880D2E" w:rsidRDefault="00880D2E" w:rsidP="00880D2E">
      <w:pPr>
        <w:rPr>
          <w:sz w:val="20"/>
          <w:szCs w:val="20"/>
        </w:rPr>
      </w:pPr>
      <w:r w:rsidRPr="00880D2E">
        <w:rPr>
          <w:sz w:val="20"/>
          <w:szCs w:val="20"/>
        </w:rPr>
        <w:t>(подпись, М.П.)</w:t>
      </w:r>
    </w:p>
    <w:p w:rsidR="00880D2E" w:rsidRPr="00880D2E" w:rsidRDefault="00880D2E" w:rsidP="00880D2E">
      <w:pPr>
        <w:rPr>
          <w:sz w:val="20"/>
          <w:szCs w:val="20"/>
        </w:rPr>
      </w:pPr>
      <w:r w:rsidRPr="00880D2E">
        <w:rPr>
          <w:sz w:val="20"/>
          <w:szCs w:val="20"/>
        </w:rPr>
        <w:t>____________________________________</w:t>
      </w:r>
    </w:p>
    <w:p w:rsidR="00880D2E" w:rsidRPr="00880D2E" w:rsidRDefault="00880D2E" w:rsidP="00880D2E">
      <w:pPr>
        <w:rPr>
          <w:sz w:val="20"/>
          <w:szCs w:val="20"/>
        </w:rPr>
      </w:pPr>
    </w:p>
    <w:p w:rsidR="00880D2E" w:rsidRPr="00880D2E" w:rsidRDefault="00880D2E" w:rsidP="00880D2E">
      <w:pPr>
        <w:rPr>
          <w:sz w:val="20"/>
          <w:szCs w:val="20"/>
        </w:rPr>
        <w:sectPr w:rsidR="00880D2E" w:rsidRPr="00880D2E" w:rsidSect="00167FB1">
          <w:pgSz w:w="16838" w:h="11906" w:orient="landscape" w:code="9"/>
          <w:pgMar w:top="567" w:right="1418" w:bottom="567" w:left="851" w:header="284" w:footer="284" w:gutter="0"/>
          <w:cols w:space="708"/>
          <w:titlePg/>
          <w:docGrid w:linePitch="360"/>
        </w:sect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jc w:val="center"/>
        <w:rPr>
          <w:sz w:val="20"/>
          <w:szCs w:val="20"/>
        </w:rPr>
      </w:pPr>
      <w:r w:rsidRPr="00880D2E">
        <w:rPr>
          <w:sz w:val="20"/>
          <w:szCs w:val="20"/>
        </w:rPr>
        <w:t>Приложение № 5 к документации</w:t>
      </w:r>
    </w:p>
    <w:p w:rsidR="00880D2E" w:rsidRPr="00880D2E" w:rsidRDefault="00880D2E" w:rsidP="00880D2E">
      <w:pPr>
        <w:jc w:val="center"/>
        <w:rPr>
          <w:sz w:val="20"/>
          <w:szCs w:val="20"/>
        </w:rPr>
      </w:pPr>
    </w:p>
    <w:p w:rsidR="00880D2E" w:rsidRPr="00880D2E" w:rsidRDefault="00880D2E" w:rsidP="00880D2E">
      <w:pPr>
        <w:jc w:val="center"/>
        <w:rPr>
          <w:sz w:val="20"/>
          <w:szCs w:val="20"/>
        </w:rPr>
      </w:pPr>
      <w:r w:rsidRPr="00880D2E">
        <w:rPr>
          <w:sz w:val="20"/>
          <w:szCs w:val="20"/>
        </w:rPr>
        <w:t>Запроса котировок</w:t>
      </w:r>
    </w:p>
    <w:p w:rsidR="00880D2E" w:rsidRPr="00880D2E" w:rsidRDefault="00880D2E" w:rsidP="00880D2E">
      <w:pPr>
        <w:jc w:val="center"/>
        <w:rPr>
          <w:sz w:val="20"/>
          <w:szCs w:val="20"/>
        </w:rPr>
      </w:pPr>
    </w:p>
    <w:p w:rsidR="00880D2E" w:rsidRPr="00880D2E" w:rsidRDefault="00880D2E" w:rsidP="00880D2E">
      <w:pPr>
        <w:jc w:val="center"/>
        <w:rPr>
          <w:sz w:val="20"/>
          <w:szCs w:val="20"/>
        </w:rPr>
      </w:pPr>
      <w:r w:rsidRPr="00880D2E">
        <w:rPr>
          <w:sz w:val="20"/>
          <w:szCs w:val="20"/>
        </w:rPr>
        <w:t>НМЦ прикреплено отдельным файлом</w:t>
      </w:r>
    </w:p>
    <w:p w:rsidR="00880D2E" w:rsidRPr="00880D2E" w:rsidRDefault="00880D2E" w:rsidP="00880D2E">
      <w:pPr>
        <w:jc w:val="center"/>
        <w:rPr>
          <w:sz w:val="20"/>
          <w:szCs w:val="20"/>
        </w:rPr>
        <w:sectPr w:rsidR="00880D2E" w:rsidRPr="00880D2E" w:rsidSect="00167FB1">
          <w:footerReference w:type="default" r:id="rId16"/>
          <w:pgSz w:w="11906" w:h="16838"/>
          <w:pgMar w:top="567" w:right="709" w:bottom="567" w:left="992" w:header="709" w:footer="709" w:gutter="0"/>
          <w:cols w:space="720"/>
        </w:sectPr>
      </w:pPr>
    </w:p>
    <w:p w:rsidR="00880D2E" w:rsidRPr="00880D2E" w:rsidRDefault="00880D2E" w:rsidP="00880D2E">
      <w:pPr>
        <w:jc w:val="right"/>
        <w:rPr>
          <w:sz w:val="20"/>
          <w:szCs w:val="20"/>
        </w:rPr>
      </w:pPr>
      <w:r w:rsidRPr="00880D2E">
        <w:rPr>
          <w:sz w:val="20"/>
          <w:szCs w:val="20"/>
        </w:rPr>
        <w:t>Приложение № 6</w:t>
      </w:r>
    </w:p>
    <w:p w:rsidR="00880D2E" w:rsidRPr="009E4F19" w:rsidRDefault="00880D2E" w:rsidP="00880D2E">
      <w:pPr>
        <w:jc w:val="right"/>
        <w:rPr>
          <w:sz w:val="20"/>
          <w:szCs w:val="20"/>
        </w:rPr>
      </w:pPr>
      <w:r w:rsidRPr="00880D2E">
        <w:rPr>
          <w:sz w:val="20"/>
          <w:szCs w:val="20"/>
        </w:rPr>
        <w:t xml:space="preserve"> Инструкция </w:t>
      </w:r>
      <w:r w:rsidRPr="009E4F19">
        <w:rPr>
          <w:sz w:val="20"/>
          <w:szCs w:val="20"/>
        </w:rPr>
        <w:t xml:space="preserve">к запросу котировок </w:t>
      </w:r>
    </w:p>
    <w:p w:rsidR="009E4F19" w:rsidRPr="009E4F19" w:rsidRDefault="009E4F19" w:rsidP="009E4F19">
      <w:pPr>
        <w:widowControl w:val="0"/>
        <w:spacing w:before="200" w:after="200"/>
        <w:jc w:val="center"/>
        <w:rPr>
          <w:sz w:val="20"/>
          <w:szCs w:val="20"/>
        </w:rPr>
      </w:pPr>
      <w:r w:rsidRPr="009E4F19">
        <w:rPr>
          <w:b/>
          <w:sz w:val="20"/>
          <w:szCs w:val="20"/>
        </w:rPr>
        <w:t>ИНСТРУКЦИЯ ПО ЗАПОЛНЕНИЮ ЗАЯВКИ</w:t>
      </w:r>
    </w:p>
    <w:p w:rsidR="009E4F19" w:rsidRPr="009E4F19" w:rsidRDefault="009E4F19" w:rsidP="009E4F19">
      <w:pPr>
        <w:pStyle w:val="affffc"/>
        <w:widowControl w:val="0"/>
        <w:numPr>
          <w:ilvl w:val="0"/>
          <w:numId w:val="18"/>
        </w:numPr>
        <w:suppressAutoHyphens/>
        <w:autoSpaceDE w:val="0"/>
        <w:autoSpaceDN w:val="0"/>
        <w:spacing w:after="0" w:line="240" w:lineRule="auto"/>
        <w:ind w:left="0" w:firstLine="709"/>
        <w:rPr>
          <w:rFonts w:ascii="Times New Roman" w:hAnsi="Times New Roman"/>
          <w:sz w:val="20"/>
          <w:szCs w:val="20"/>
          <w:lang w:eastAsia="ar-SA"/>
        </w:rPr>
      </w:pPr>
      <w:r w:rsidRPr="009E4F19">
        <w:rPr>
          <w:rFonts w:ascii="Times New Roman" w:hAnsi="Times New Roman"/>
          <w:sz w:val="20"/>
          <w:szCs w:val="20"/>
          <w:lang w:eastAsia="ar-SA"/>
        </w:rPr>
        <w:t>Заявка на участие в закупке должна быть составлена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w:t>
      </w:r>
    </w:p>
    <w:p w:rsidR="009E4F19" w:rsidRPr="009E4F19" w:rsidRDefault="009E4F19" w:rsidP="009E4F19">
      <w:pPr>
        <w:pStyle w:val="affffc"/>
        <w:widowControl w:val="0"/>
        <w:numPr>
          <w:ilvl w:val="0"/>
          <w:numId w:val="18"/>
        </w:numPr>
        <w:suppressAutoHyphens/>
        <w:autoSpaceDE w:val="0"/>
        <w:autoSpaceDN w:val="0"/>
        <w:spacing w:after="0" w:line="240" w:lineRule="auto"/>
        <w:ind w:left="0" w:firstLine="709"/>
        <w:rPr>
          <w:rFonts w:ascii="Times New Roman" w:hAnsi="Times New Roman"/>
          <w:sz w:val="20"/>
          <w:szCs w:val="20"/>
          <w:lang w:eastAsia="ar-SA"/>
        </w:rPr>
      </w:pPr>
      <w:r w:rsidRPr="009E4F19">
        <w:rPr>
          <w:rFonts w:ascii="Times New Roman" w:hAnsi="Times New Roman"/>
          <w:sz w:val="20"/>
          <w:szCs w:val="20"/>
          <w:lang w:eastAsia="ar-SA"/>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E4F19" w:rsidRPr="009E4F19" w:rsidRDefault="009E4F19" w:rsidP="009E4F19">
      <w:pPr>
        <w:pStyle w:val="affff2"/>
        <w:tabs>
          <w:tab w:val="clear" w:pos="1620"/>
          <w:tab w:val="num" w:pos="1080"/>
          <w:tab w:val="left" w:pos="1276"/>
        </w:tabs>
        <w:ind w:left="0" w:firstLine="709"/>
        <w:rPr>
          <w:sz w:val="20"/>
          <w:szCs w:val="20"/>
          <w:lang w:eastAsia="ar-SA"/>
        </w:rPr>
      </w:pPr>
      <w:r w:rsidRPr="009E4F19">
        <w:rPr>
          <w:sz w:val="20"/>
          <w:szCs w:val="20"/>
        </w:rPr>
        <w:t>3. Участник подает заявку на участие в открытом запросе предложений на бумажном носителе Заявка подается в запечатанном конверте (пакете, ящик и т.д.) пер. Подковный, д.5/7, литера Е3.</w:t>
      </w:r>
    </w:p>
    <w:p w:rsidR="009E4F19" w:rsidRPr="009E4F19" w:rsidRDefault="009E4F19" w:rsidP="009E4F19">
      <w:pPr>
        <w:spacing w:line="276" w:lineRule="auto"/>
        <w:rPr>
          <w:sz w:val="20"/>
          <w:szCs w:val="20"/>
        </w:rPr>
      </w:pPr>
      <w:r w:rsidRPr="009E4F19">
        <w:rPr>
          <w:sz w:val="20"/>
          <w:szCs w:val="20"/>
        </w:rPr>
        <w:t>Предложение запечатывается в конверт, обозначенный словами «Оригинал предложения».</w:t>
      </w:r>
    </w:p>
    <w:p w:rsidR="009E4F19" w:rsidRPr="009E4F19" w:rsidRDefault="009E4F19" w:rsidP="009E4F19">
      <w:pPr>
        <w:spacing w:line="276" w:lineRule="auto"/>
        <w:rPr>
          <w:sz w:val="20"/>
          <w:szCs w:val="20"/>
        </w:rPr>
      </w:pPr>
      <w:r w:rsidRPr="009E4F19">
        <w:rPr>
          <w:sz w:val="20"/>
          <w:szCs w:val="20"/>
        </w:rPr>
        <w:t>На конверте необходимо указать следующие сведения:</w:t>
      </w:r>
    </w:p>
    <w:p w:rsidR="009E4F19" w:rsidRPr="009E4F19" w:rsidRDefault="009E4F19" w:rsidP="009E4F19">
      <w:pPr>
        <w:spacing w:line="276" w:lineRule="auto"/>
        <w:rPr>
          <w:sz w:val="20"/>
          <w:szCs w:val="20"/>
        </w:rPr>
      </w:pPr>
      <w:r w:rsidRPr="009E4F19">
        <w:rPr>
          <w:sz w:val="20"/>
          <w:szCs w:val="20"/>
        </w:rPr>
        <w:t xml:space="preserve">-наименование и адрес Заказчика в соответствии пунктом </w:t>
      </w:r>
    </w:p>
    <w:p w:rsidR="009E4F19" w:rsidRPr="009E4F19" w:rsidRDefault="009E4F19" w:rsidP="009E4F19">
      <w:pPr>
        <w:spacing w:line="276" w:lineRule="auto"/>
        <w:rPr>
          <w:sz w:val="20"/>
          <w:szCs w:val="20"/>
        </w:rPr>
      </w:pPr>
      <w:r w:rsidRPr="009E4F19">
        <w:rPr>
          <w:sz w:val="20"/>
          <w:szCs w:val="20"/>
        </w:rPr>
        <w:t>-полное фирменное наименование Участника и его почтовый адрес;</w:t>
      </w:r>
    </w:p>
    <w:p w:rsidR="009E4F19" w:rsidRPr="009E4F19" w:rsidRDefault="009E4F19" w:rsidP="009E4F19">
      <w:pPr>
        <w:spacing w:line="276" w:lineRule="auto"/>
        <w:rPr>
          <w:sz w:val="20"/>
          <w:szCs w:val="20"/>
        </w:rPr>
      </w:pPr>
      <w:r w:rsidRPr="009E4F19">
        <w:rPr>
          <w:sz w:val="20"/>
          <w:szCs w:val="20"/>
        </w:rPr>
        <w:t>- предмет Договора в соответствии с пунктом 5 Извещения.</w:t>
      </w:r>
    </w:p>
    <w:p w:rsidR="009E4F19" w:rsidRPr="009E4F19" w:rsidRDefault="009E4F19" w:rsidP="009E4F19">
      <w:pPr>
        <w:spacing w:line="276" w:lineRule="auto"/>
        <w:rPr>
          <w:sz w:val="20"/>
          <w:szCs w:val="20"/>
        </w:rPr>
      </w:pPr>
      <w:r w:rsidRPr="009E4F19">
        <w:rPr>
          <w:sz w:val="20"/>
          <w:szCs w:val="20"/>
        </w:rPr>
        <w:t>3.1Участник должен подготовить Заявку, с обязательным составлением описи всех документов с указанием страниц, включающую в себя:</w:t>
      </w:r>
    </w:p>
    <w:p w:rsidR="009E4F19" w:rsidRPr="009E4F19" w:rsidRDefault="009E4F19" w:rsidP="009E4F19">
      <w:pPr>
        <w:spacing w:line="276" w:lineRule="auto"/>
        <w:rPr>
          <w:sz w:val="20"/>
          <w:szCs w:val="20"/>
        </w:rPr>
      </w:pPr>
      <w:r w:rsidRPr="009E4F19">
        <w:rPr>
          <w:sz w:val="20"/>
          <w:szCs w:val="20"/>
        </w:rPr>
        <w:t>- Конверт участника запроса предложений должен содержать следующие документы:</w:t>
      </w:r>
    </w:p>
    <w:p w:rsidR="009E4F19" w:rsidRPr="009E4F19" w:rsidRDefault="009E4F19" w:rsidP="009E4F19">
      <w:pPr>
        <w:spacing w:line="276" w:lineRule="auto"/>
        <w:rPr>
          <w:sz w:val="20"/>
          <w:szCs w:val="20"/>
        </w:rPr>
      </w:pPr>
      <w:r w:rsidRPr="009E4F19">
        <w:rPr>
          <w:sz w:val="20"/>
          <w:szCs w:val="20"/>
        </w:rPr>
        <w:t>- заявка на участие в закупке (согласно приложения №1 )к настоящему запросу предложений);</w:t>
      </w:r>
    </w:p>
    <w:p w:rsidR="009E4F19" w:rsidRPr="009E4F19" w:rsidRDefault="009E4F19" w:rsidP="009E4F19">
      <w:pPr>
        <w:spacing w:line="276" w:lineRule="auto"/>
        <w:rPr>
          <w:sz w:val="20"/>
          <w:szCs w:val="20"/>
        </w:rPr>
      </w:pPr>
      <w:r w:rsidRPr="009E4F19">
        <w:rPr>
          <w:sz w:val="20"/>
          <w:szCs w:val="20"/>
        </w:rPr>
        <w:t>- ценовое предложение (согласно приложению №3 к настоящему запросу предложений);</w:t>
      </w:r>
    </w:p>
    <w:p w:rsidR="009E4F19" w:rsidRPr="009E4F19" w:rsidRDefault="009E4F19" w:rsidP="009E4F19">
      <w:pPr>
        <w:rPr>
          <w:sz w:val="20"/>
          <w:szCs w:val="20"/>
        </w:rPr>
      </w:pPr>
      <w:r w:rsidRPr="009E4F19">
        <w:rPr>
          <w:sz w:val="20"/>
          <w:szCs w:val="20"/>
        </w:rPr>
        <w:t>- заверенные Участником документы указанные в пункте 22 Извещения.</w:t>
      </w:r>
    </w:p>
    <w:p w:rsidR="009E4F19" w:rsidRPr="009E4F19" w:rsidRDefault="009E4F19" w:rsidP="009E4F19">
      <w:pPr>
        <w:rPr>
          <w:b/>
          <w:sz w:val="20"/>
          <w:szCs w:val="20"/>
        </w:rPr>
      </w:pPr>
      <w:r w:rsidRPr="009E4F19">
        <w:rPr>
          <w:sz w:val="20"/>
          <w:szCs w:val="20"/>
        </w:rPr>
        <w:t xml:space="preserve">- </w:t>
      </w:r>
      <w:r w:rsidRPr="009E4F19">
        <w:rPr>
          <w:b/>
          <w:sz w:val="20"/>
          <w:szCs w:val="20"/>
        </w:rPr>
        <w:t xml:space="preserve">заполненный и подписанный участником проект договора (Приложение № </w:t>
      </w:r>
      <w:r w:rsidRPr="009E4F19">
        <w:rPr>
          <w:b/>
          <w:sz w:val="20"/>
          <w:szCs w:val="20"/>
        </w:rPr>
        <w:t>2</w:t>
      </w:r>
      <w:r w:rsidRPr="009E4F19">
        <w:rPr>
          <w:b/>
          <w:sz w:val="20"/>
          <w:szCs w:val="20"/>
        </w:rPr>
        <w:t>) и скрепленный печатью (в 2-х экземплярах) (прикладывается отдельно);</w:t>
      </w:r>
    </w:p>
    <w:p w:rsidR="009E4F19" w:rsidRPr="009E4F19" w:rsidRDefault="009E4F19" w:rsidP="009E4F19">
      <w:pPr>
        <w:rPr>
          <w:rFonts w:cstheme="minorBidi"/>
          <w:b/>
          <w:sz w:val="20"/>
          <w:szCs w:val="20"/>
        </w:rPr>
      </w:pPr>
      <w:r w:rsidRPr="009E4F19">
        <w:rPr>
          <w:b/>
          <w:sz w:val="20"/>
          <w:szCs w:val="20"/>
        </w:rPr>
        <w:t>подписанный протокол разногласий к проекту Договора;</w:t>
      </w:r>
    </w:p>
    <w:p w:rsidR="009E4F19" w:rsidRPr="009E4F19" w:rsidRDefault="009E4F19" w:rsidP="009E4F19">
      <w:pPr>
        <w:rPr>
          <w:sz w:val="20"/>
          <w:szCs w:val="20"/>
        </w:rPr>
      </w:pPr>
    </w:p>
    <w:p w:rsidR="00880D2E" w:rsidRPr="009E4F19" w:rsidRDefault="00880D2E" w:rsidP="00880D2E">
      <w:pPr>
        <w:rPr>
          <w:sz w:val="20"/>
          <w:szCs w:val="20"/>
        </w:rPr>
        <w:sectPr w:rsidR="00880D2E" w:rsidRPr="009E4F19" w:rsidSect="00167FB1">
          <w:pgSz w:w="11906" w:h="16838"/>
          <w:pgMar w:top="567" w:right="709" w:bottom="567" w:left="992" w:header="709" w:footer="709" w:gutter="0"/>
          <w:cols w:space="720"/>
        </w:sectPr>
      </w:pPr>
      <w:r w:rsidRPr="009E4F19">
        <w:rPr>
          <w:sz w:val="20"/>
          <w:szCs w:val="20"/>
        </w:rPr>
        <w:t>.</w:t>
      </w:r>
    </w:p>
    <w:p w:rsidR="00880D2E" w:rsidRPr="00880D2E" w:rsidRDefault="00880D2E" w:rsidP="00880D2E">
      <w:pPr>
        <w:rPr>
          <w:sz w:val="20"/>
          <w:szCs w:val="20"/>
        </w:rPr>
      </w:pPr>
    </w:p>
    <w:p w:rsidR="00880D2E" w:rsidRPr="00880D2E" w:rsidRDefault="00880D2E" w:rsidP="00880D2E">
      <w:pPr>
        <w:jc w:val="right"/>
        <w:rPr>
          <w:sz w:val="20"/>
          <w:szCs w:val="20"/>
        </w:rPr>
      </w:pPr>
      <w:r w:rsidRPr="00880D2E">
        <w:rPr>
          <w:sz w:val="20"/>
          <w:szCs w:val="20"/>
        </w:rPr>
        <w:t>Приложение № 7</w:t>
      </w:r>
    </w:p>
    <w:p w:rsidR="00880D2E" w:rsidRPr="00880D2E" w:rsidRDefault="00880D2E" w:rsidP="00880D2E">
      <w:pPr>
        <w:jc w:val="right"/>
        <w:rPr>
          <w:sz w:val="20"/>
          <w:szCs w:val="20"/>
        </w:rPr>
      </w:pPr>
      <w:r w:rsidRPr="00880D2E">
        <w:rPr>
          <w:sz w:val="20"/>
          <w:szCs w:val="20"/>
        </w:rPr>
        <w:t>к запросу котировок</w:t>
      </w:r>
    </w:p>
    <w:p w:rsidR="00880D2E" w:rsidRPr="00880D2E" w:rsidRDefault="00880D2E" w:rsidP="00880D2E">
      <w:pPr>
        <w:jc w:val="right"/>
        <w:rPr>
          <w:sz w:val="20"/>
          <w:szCs w:val="20"/>
        </w:rPr>
      </w:pPr>
    </w:p>
    <w:p w:rsidR="00880D2E" w:rsidRPr="00880D2E" w:rsidRDefault="00880D2E" w:rsidP="00880D2E">
      <w:pPr>
        <w:rPr>
          <w:sz w:val="20"/>
          <w:szCs w:val="20"/>
        </w:rPr>
      </w:pPr>
      <w:r w:rsidRPr="00880D2E">
        <w:rPr>
          <w:sz w:val="20"/>
          <w:szCs w:val="20"/>
        </w:rPr>
        <w:t>Порядок и условия предоставления Приоритета, особенности заключения договора с победителем</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1. 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rsidR="00880D2E" w:rsidRPr="00880D2E" w:rsidRDefault="00880D2E" w:rsidP="00880D2E">
      <w:pPr>
        <w:rPr>
          <w:sz w:val="20"/>
          <w:szCs w:val="20"/>
        </w:rPr>
      </w:pPr>
      <w:r w:rsidRPr="00880D2E">
        <w:rPr>
          <w:sz w:val="20"/>
          <w:szCs w:val="20"/>
        </w:rPr>
        <w:t>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80D2E" w:rsidRPr="00880D2E" w:rsidRDefault="00880D2E" w:rsidP="00880D2E">
      <w:pPr>
        <w:rPr>
          <w:sz w:val="20"/>
          <w:szCs w:val="20"/>
        </w:rPr>
      </w:pPr>
      <w:r w:rsidRPr="00880D2E">
        <w:rPr>
          <w:sz w:val="20"/>
          <w:szCs w:val="20"/>
        </w:rPr>
        <w:t>3.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80D2E" w:rsidRPr="00880D2E" w:rsidRDefault="00880D2E" w:rsidP="00880D2E">
      <w:pPr>
        <w:rPr>
          <w:sz w:val="20"/>
          <w:szCs w:val="20"/>
        </w:rPr>
      </w:pPr>
      <w:r w:rsidRPr="00880D2E">
        <w:rPr>
          <w:sz w:val="20"/>
          <w:szCs w:val="20"/>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80D2E" w:rsidRPr="00880D2E" w:rsidRDefault="00880D2E" w:rsidP="00880D2E">
      <w:pPr>
        <w:rPr>
          <w:sz w:val="20"/>
          <w:szCs w:val="20"/>
        </w:rPr>
      </w:pPr>
      <w:r w:rsidRPr="00880D2E">
        <w:rPr>
          <w:sz w:val="20"/>
          <w:szCs w:val="20"/>
        </w:rPr>
        <w:t>5. Условия предоставления Приоритета:</w:t>
      </w:r>
    </w:p>
    <w:p w:rsidR="00880D2E" w:rsidRPr="00880D2E" w:rsidRDefault="00880D2E" w:rsidP="00880D2E">
      <w:pPr>
        <w:rPr>
          <w:sz w:val="20"/>
          <w:szCs w:val="20"/>
        </w:rPr>
      </w:pPr>
      <w:r w:rsidRPr="00880D2E">
        <w:rPr>
          <w:sz w:val="20"/>
          <w:szCs w:val="20"/>
        </w:rPr>
        <w:t>5.1. 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 (Форма № 1 настоящего Приложения).</w:t>
      </w:r>
    </w:p>
    <w:p w:rsidR="00880D2E" w:rsidRPr="00880D2E" w:rsidRDefault="00880D2E" w:rsidP="00880D2E">
      <w:pPr>
        <w:rPr>
          <w:sz w:val="20"/>
          <w:szCs w:val="20"/>
        </w:rPr>
      </w:pPr>
      <w:r w:rsidRPr="00880D2E">
        <w:rPr>
          <w:sz w:val="20"/>
          <w:szCs w:val="20"/>
        </w:rPr>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80D2E" w:rsidRPr="00880D2E" w:rsidRDefault="00880D2E" w:rsidP="00880D2E">
      <w:pPr>
        <w:rPr>
          <w:sz w:val="20"/>
          <w:szCs w:val="20"/>
        </w:rPr>
      </w:pPr>
      <w:r w:rsidRPr="00880D2E">
        <w:rPr>
          <w:sz w:val="20"/>
          <w:szCs w:val="20"/>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rsidR="00880D2E" w:rsidRPr="00880D2E" w:rsidRDefault="00880D2E" w:rsidP="00880D2E">
      <w:pPr>
        <w:rPr>
          <w:sz w:val="20"/>
          <w:szCs w:val="20"/>
        </w:rPr>
      </w:pPr>
      <w:r w:rsidRPr="00880D2E">
        <w:rPr>
          <w:sz w:val="20"/>
          <w:szCs w:val="20"/>
        </w:rPr>
        <w:t>Заказчик вправе осуществить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товара. В случае предоставления Участником недостоверных сведений или документов о стране происхождения товара, такая заявка отклоняется.</w:t>
      </w:r>
    </w:p>
    <w:p w:rsidR="00880D2E" w:rsidRPr="00880D2E" w:rsidRDefault="00880D2E" w:rsidP="00880D2E">
      <w:pPr>
        <w:rPr>
          <w:sz w:val="20"/>
          <w:szCs w:val="20"/>
        </w:rPr>
      </w:pPr>
      <w:r w:rsidRPr="00880D2E">
        <w:rPr>
          <w:sz w:val="20"/>
          <w:szCs w:val="20"/>
        </w:rPr>
        <w:t>5.2.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rsidR="00880D2E" w:rsidRPr="00880D2E" w:rsidRDefault="00880D2E" w:rsidP="00880D2E">
      <w:pPr>
        <w:rPr>
          <w:sz w:val="20"/>
          <w:szCs w:val="20"/>
        </w:rPr>
      </w:pPr>
      <w:r w:rsidRPr="00880D2E">
        <w:rPr>
          <w:sz w:val="20"/>
          <w:szCs w:val="20"/>
        </w:rPr>
        <w:t>5.3. В заявке на участие в закупке, представленной участником конкурса, запроса предложений,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(Форма № 2 настоящего Приложения).</w:t>
      </w:r>
    </w:p>
    <w:p w:rsidR="00880D2E" w:rsidRPr="00880D2E" w:rsidRDefault="00880D2E" w:rsidP="00880D2E">
      <w:pPr>
        <w:rPr>
          <w:sz w:val="20"/>
          <w:szCs w:val="20"/>
        </w:rPr>
      </w:pPr>
      <w:r w:rsidRPr="00880D2E">
        <w:rPr>
          <w:sz w:val="20"/>
          <w:szCs w:val="20"/>
        </w:rPr>
        <w:t>5.4. При осуществлении закупок товаров, работ, услуг путем проведения электронного аукциона 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80D2E" w:rsidRPr="00880D2E" w:rsidRDefault="00880D2E" w:rsidP="00880D2E">
      <w:pPr>
        <w:rPr>
          <w:sz w:val="20"/>
          <w:szCs w:val="20"/>
        </w:rPr>
      </w:pPr>
      <w:r w:rsidRPr="00880D2E">
        <w:rPr>
          <w:sz w:val="20"/>
          <w:szCs w:val="20"/>
        </w:rPr>
        <w:t>5.5.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5.3 настоящего Дополнения используется  цена единицы каждого товара, работы, услуги определяемая в соответствии с п.6 постановления Правительства Российской Федерации от 16.09.2016 № 925:</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A = B х ( C / D ), где:</w:t>
      </w:r>
    </w:p>
    <w:p w:rsidR="00880D2E" w:rsidRPr="00880D2E" w:rsidRDefault="00880D2E" w:rsidP="00880D2E">
      <w:pPr>
        <w:rPr>
          <w:sz w:val="20"/>
          <w:szCs w:val="20"/>
        </w:rPr>
      </w:pPr>
      <w:r w:rsidRPr="00880D2E">
        <w:rPr>
          <w:sz w:val="20"/>
          <w:szCs w:val="20"/>
        </w:rPr>
        <w:t>А</w:t>
      </w:r>
      <w:r w:rsidRPr="00880D2E">
        <w:rPr>
          <w:sz w:val="20"/>
          <w:szCs w:val="20"/>
        </w:rPr>
        <w:tab/>
        <w:t>- цена единицы каждого товара, работы, услуги;</w:t>
      </w:r>
    </w:p>
    <w:p w:rsidR="00880D2E" w:rsidRPr="00880D2E" w:rsidRDefault="00880D2E" w:rsidP="00880D2E">
      <w:pPr>
        <w:rPr>
          <w:sz w:val="20"/>
          <w:szCs w:val="20"/>
        </w:rPr>
      </w:pPr>
      <w:r w:rsidRPr="00880D2E">
        <w:rPr>
          <w:sz w:val="20"/>
          <w:szCs w:val="20"/>
        </w:rPr>
        <w:t>В</w:t>
      </w:r>
      <w:r w:rsidRPr="00880D2E">
        <w:rPr>
          <w:sz w:val="20"/>
          <w:szCs w:val="20"/>
        </w:rPr>
        <w:tab/>
        <w:t>- начальная (максимальная) цена единицы российского товара, установленная в документации;</w:t>
      </w:r>
    </w:p>
    <w:p w:rsidR="00880D2E" w:rsidRPr="00880D2E" w:rsidRDefault="00880D2E" w:rsidP="00880D2E">
      <w:pPr>
        <w:rPr>
          <w:sz w:val="20"/>
          <w:szCs w:val="20"/>
        </w:rPr>
      </w:pPr>
      <w:r w:rsidRPr="00880D2E">
        <w:rPr>
          <w:sz w:val="20"/>
          <w:szCs w:val="20"/>
        </w:rPr>
        <w:t>С</w:t>
      </w:r>
      <w:r w:rsidRPr="00880D2E">
        <w:rPr>
          <w:sz w:val="20"/>
          <w:szCs w:val="20"/>
        </w:rPr>
        <w:tab/>
        <w:t>- цена договора, предложенная победителем конкурса;</w:t>
      </w:r>
    </w:p>
    <w:p w:rsidR="00880D2E" w:rsidRPr="00880D2E" w:rsidRDefault="00880D2E" w:rsidP="00880D2E">
      <w:pPr>
        <w:rPr>
          <w:sz w:val="20"/>
          <w:szCs w:val="20"/>
        </w:rPr>
      </w:pPr>
      <w:r w:rsidRPr="00880D2E">
        <w:rPr>
          <w:sz w:val="20"/>
          <w:szCs w:val="20"/>
        </w:rPr>
        <w:t>D</w:t>
      </w:r>
      <w:r w:rsidRPr="00880D2E">
        <w:rPr>
          <w:sz w:val="20"/>
          <w:szCs w:val="20"/>
        </w:rPr>
        <w:tab/>
        <w:t>- начальная (максимальная) цена договора, установленная в документации.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Расчет доли российской/иностранной части лота закупки осуществляется по формуле:</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R = ( A x E ) / C x 100%, где:</w:t>
      </w:r>
    </w:p>
    <w:p w:rsidR="00880D2E" w:rsidRPr="00880D2E" w:rsidRDefault="00880D2E" w:rsidP="00880D2E">
      <w:pPr>
        <w:rPr>
          <w:sz w:val="20"/>
          <w:szCs w:val="20"/>
        </w:rPr>
      </w:pPr>
      <w:r w:rsidRPr="00880D2E">
        <w:rPr>
          <w:sz w:val="20"/>
          <w:szCs w:val="20"/>
        </w:rPr>
        <w:t>R</w:t>
      </w:r>
      <w:r w:rsidRPr="00880D2E">
        <w:rPr>
          <w:sz w:val="20"/>
          <w:szCs w:val="20"/>
        </w:rPr>
        <w:tab/>
        <w:t>- доля российской/иностранной части лота;</w:t>
      </w:r>
    </w:p>
    <w:p w:rsidR="00880D2E" w:rsidRPr="00880D2E" w:rsidRDefault="00880D2E" w:rsidP="00880D2E">
      <w:pPr>
        <w:rPr>
          <w:sz w:val="20"/>
          <w:szCs w:val="20"/>
        </w:rPr>
      </w:pPr>
      <w:r w:rsidRPr="00880D2E">
        <w:rPr>
          <w:sz w:val="20"/>
          <w:szCs w:val="20"/>
        </w:rPr>
        <w:t>А</w:t>
      </w:r>
      <w:r w:rsidRPr="00880D2E">
        <w:rPr>
          <w:sz w:val="20"/>
          <w:szCs w:val="20"/>
        </w:rPr>
        <w:tab/>
        <w:t>- цена единицы каждого товара, работы, услуги;</w:t>
      </w:r>
    </w:p>
    <w:p w:rsidR="00880D2E" w:rsidRPr="00880D2E" w:rsidRDefault="00880D2E" w:rsidP="00880D2E">
      <w:pPr>
        <w:rPr>
          <w:sz w:val="20"/>
          <w:szCs w:val="20"/>
        </w:rPr>
      </w:pPr>
      <w:r w:rsidRPr="00880D2E">
        <w:rPr>
          <w:sz w:val="20"/>
          <w:szCs w:val="20"/>
        </w:rPr>
        <w:t>E</w:t>
      </w:r>
      <w:r w:rsidRPr="00880D2E">
        <w:rPr>
          <w:sz w:val="20"/>
          <w:szCs w:val="20"/>
        </w:rPr>
        <w:tab/>
        <w:t>- количество российской/иностранной части лота закупки (ед.);</w:t>
      </w:r>
    </w:p>
    <w:p w:rsidR="00880D2E" w:rsidRPr="00880D2E" w:rsidRDefault="00880D2E" w:rsidP="00880D2E">
      <w:pPr>
        <w:rPr>
          <w:sz w:val="20"/>
          <w:szCs w:val="20"/>
        </w:rPr>
      </w:pPr>
      <w:r w:rsidRPr="00880D2E">
        <w:rPr>
          <w:sz w:val="20"/>
          <w:szCs w:val="20"/>
        </w:rPr>
        <w:t>С</w:t>
      </w:r>
      <w:r w:rsidRPr="00880D2E">
        <w:rPr>
          <w:sz w:val="20"/>
          <w:szCs w:val="20"/>
        </w:rPr>
        <w:tab/>
        <w:t>- цена договора предложенная победителем конкурса.</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5.6.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80D2E" w:rsidRPr="00880D2E" w:rsidRDefault="00880D2E" w:rsidP="00880D2E">
      <w:pPr>
        <w:rPr>
          <w:sz w:val="20"/>
          <w:szCs w:val="20"/>
        </w:rPr>
      </w:pPr>
      <w:r w:rsidRPr="00880D2E">
        <w:rPr>
          <w:sz w:val="20"/>
          <w:szCs w:val="20"/>
        </w:rPr>
        <w:t>6. Приоритет не предоставляется:</w:t>
      </w:r>
    </w:p>
    <w:p w:rsidR="00880D2E" w:rsidRPr="00880D2E" w:rsidRDefault="00880D2E" w:rsidP="00880D2E">
      <w:pPr>
        <w:rPr>
          <w:sz w:val="20"/>
          <w:szCs w:val="20"/>
        </w:rPr>
      </w:pPr>
      <w:r w:rsidRPr="00880D2E">
        <w:rPr>
          <w:sz w:val="20"/>
          <w:szCs w:val="20"/>
        </w:rPr>
        <w:t>Закупка признана несостоявшейся, и договор заключается с единственным участником закупки;</w:t>
      </w:r>
    </w:p>
    <w:p w:rsidR="00880D2E" w:rsidRPr="00880D2E" w:rsidRDefault="00880D2E" w:rsidP="00880D2E">
      <w:pPr>
        <w:rPr>
          <w:sz w:val="20"/>
          <w:szCs w:val="20"/>
        </w:rPr>
      </w:pPr>
      <w:r w:rsidRPr="00880D2E">
        <w:rPr>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80D2E" w:rsidRPr="00880D2E" w:rsidRDefault="00880D2E" w:rsidP="00880D2E">
      <w:pPr>
        <w:rPr>
          <w:sz w:val="20"/>
          <w:szCs w:val="20"/>
        </w:rPr>
      </w:pPr>
      <w:r w:rsidRPr="00880D2E">
        <w:rPr>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80D2E" w:rsidRPr="00880D2E" w:rsidRDefault="00880D2E" w:rsidP="00880D2E">
      <w:pPr>
        <w:rPr>
          <w:sz w:val="20"/>
          <w:szCs w:val="20"/>
        </w:rPr>
      </w:pPr>
      <w:r w:rsidRPr="00880D2E">
        <w:rPr>
          <w:sz w:val="20"/>
          <w:szCs w:val="20"/>
        </w:rPr>
        <w:t>в заявке на участие в закупке, представленной участником конкурса, запроса предложений или конкурентного анализа,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80D2E" w:rsidRPr="00880D2E" w:rsidRDefault="00880D2E" w:rsidP="00880D2E">
      <w:pPr>
        <w:rPr>
          <w:sz w:val="20"/>
          <w:szCs w:val="20"/>
        </w:rPr>
      </w:pPr>
      <w:r w:rsidRPr="00880D2E">
        <w:rPr>
          <w:sz w:val="20"/>
          <w:szCs w:val="20"/>
        </w:rPr>
        <w:t>в заявке на участие в закупке, представленной участником электронного аукциона или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0D2E" w:rsidRPr="00880D2E" w:rsidRDefault="00880D2E" w:rsidP="00880D2E">
      <w:pPr>
        <w:rPr>
          <w:sz w:val="20"/>
          <w:szCs w:val="20"/>
        </w:rPr>
      </w:pPr>
      <w:r w:rsidRPr="00880D2E">
        <w:rPr>
          <w:sz w:val="20"/>
          <w:szCs w:val="20"/>
        </w:rPr>
        <w:t>9. Страна происхождения продукции и Приоритет устанавливаются с учетом следующих документов:</w:t>
      </w:r>
    </w:p>
    <w:p w:rsidR="00880D2E" w:rsidRPr="00880D2E" w:rsidRDefault="00880D2E" w:rsidP="00880D2E">
      <w:pPr>
        <w:rPr>
          <w:sz w:val="20"/>
          <w:szCs w:val="20"/>
        </w:rPr>
      </w:pPr>
      <w:r w:rsidRPr="00880D2E">
        <w:rPr>
          <w:sz w:val="20"/>
          <w:szCs w:val="20"/>
        </w:rPr>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rsidR="00880D2E" w:rsidRPr="00880D2E" w:rsidRDefault="00880D2E" w:rsidP="00880D2E">
      <w:pPr>
        <w:rPr>
          <w:sz w:val="20"/>
          <w:szCs w:val="20"/>
        </w:rPr>
      </w:pPr>
      <w:r w:rsidRPr="00880D2E">
        <w:rPr>
          <w:sz w:val="20"/>
          <w:szCs w:val="20"/>
        </w:rPr>
        <w:t xml:space="preserve">- Решения Комиссии Таможенного союза от 18.11.2010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rsidR="00880D2E" w:rsidRPr="00880D2E" w:rsidRDefault="00880D2E" w:rsidP="00880D2E">
      <w:pPr>
        <w:rPr>
          <w:sz w:val="20"/>
          <w:szCs w:val="20"/>
        </w:rPr>
      </w:pPr>
      <w:r w:rsidRPr="00880D2E">
        <w:rPr>
          <w:sz w:val="20"/>
          <w:szCs w:val="20"/>
        </w:rPr>
        <w:t>- иных нормативных документов.</w:t>
      </w:r>
    </w:p>
    <w:p w:rsidR="00880D2E" w:rsidRPr="00880D2E" w:rsidRDefault="00880D2E" w:rsidP="00880D2E">
      <w:pPr>
        <w:rPr>
          <w:sz w:val="20"/>
          <w:szCs w:val="20"/>
        </w:rPr>
      </w:pPr>
      <w:r w:rsidRPr="00880D2E">
        <w:rPr>
          <w:sz w:val="20"/>
          <w:szCs w:val="20"/>
        </w:rPr>
        <w:t>10.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закупочной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rsidR="00880D2E" w:rsidRPr="00880D2E" w:rsidRDefault="00880D2E" w:rsidP="00880D2E">
      <w:pPr>
        <w:rPr>
          <w:sz w:val="20"/>
          <w:szCs w:val="20"/>
        </w:rPr>
      </w:pPr>
      <w:r w:rsidRPr="00880D2E">
        <w:rPr>
          <w:sz w:val="20"/>
          <w:szCs w:val="20"/>
        </w:rPr>
        <w:t>Форма № 1</w:t>
      </w:r>
    </w:p>
    <w:tbl>
      <w:tblPr>
        <w:tblpPr w:leftFromText="180" w:rightFromText="18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5670"/>
      </w:tblGrid>
      <w:tr w:rsidR="00880D2E" w:rsidRPr="00880D2E" w:rsidTr="00503278">
        <w:tc>
          <w:tcPr>
            <w:tcW w:w="1668" w:type="dxa"/>
            <w:vAlign w:val="center"/>
          </w:tcPr>
          <w:p w:rsidR="00880D2E" w:rsidRPr="00880D2E" w:rsidRDefault="00880D2E" w:rsidP="00880D2E">
            <w:pPr>
              <w:rPr>
                <w:sz w:val="20"/>
                <w:szCs w:val="20"/>
              </w:rPr>
            </w:pPr>
            <w:r w:rsidRPr="00880D2E">
              <w:rPr>
                <w:sz w:val="20"/>
                <w:szCs w:val="20"/>
              </w:rPr>
              <w:t>Предмет закупки (конечная продукция)</w:t>
            </w:r>
          </w:p>
        </w:tc>
        <w:tc>
          <w:tcPr>
            <w:tcW w:w="1984" w:type="dxa"/>
            <w:vAlign w:val="center"/>
          </w:tcPr>
          <w:p w:rsidR="00880D2E" w:rsidRPr="00880D2E" w:rsidRDefault="00880D2E" w:rsidP="00880D2E">
            <w:pPr>
              <w:rPr>
                <w:sz w:val="20"/>
                <w:szCs w:val="20"/>
              </w:rPr>
            </w:pPr>
            <w:r w:rsidRPr="00880D2E">
              <w:rPr>
                <w:sz w:val="20"/>
                <w:szCs w:val="20"/>
              </w:rPr>
              <w:t>Страна происхождения</w:t>
            </w:r>
          </w:p>
        </w:tc>
        <w:tc>
          <w:tcPr>
            <w:tcW w:w="5670" w:type="dxa"/>
            <w:vAlign w:val="center"/>
          </w:tcPr>
          <w:p w:rsidR="00880D2E" w:rsidRPr="00880D2E" w:rsidRDefault="00880D2E" w:rsidP="00880D2E">
            <w:pPr>
              <w:rPr>
                <w:sz w:val="20"/>
                <w:szCs w:val="20"/>
              </w:rPr>
            </w:pPr>
            <w:r w:rsidRPr="00880D2E">
              <w:rPr>
                <w:sz w:val="20"/>
                <w:szCs w:val="20"/>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880D2E" w:rsidRPr="00880D2E" w:rsidTr="00503278">
        <w:trPr>
          <w:trHeight w:val="680"/>
        </w:trPr>
        <w:tc>
          <w:tcPr>
            <w:tcW w:w="1668" w:type="dxa"/>
          </w:tcPr>
          <w:p w:rsidR="00880D2E" w:rsidRPr="00880D2E" w:rsidRDefault="00880D2E" w:rsidP="00880D2E">
            <w:pPr>
              <w:rPr>
                <w:sz w:val="20"/>
                <w:szCs w:val="20"/>
              </w:rPr>
            </w:pPr>
          </w:p>
        </w:tc>
        <w:tc>
          <w:tcPr>
            <w:tcW w:w="1984" w:type="dxa"/>
            <w:vAlign w:val="center"/>
          </w:tcPr>
          <w:p w:rsidR="00880D2E" w:rsidRPr="00880D2E" w:rsidRDefault="00880D2E" w:rsidP="00880D2E">
            <w:pPr>
              <w:rPr>
                <w:sz w:val="20"/>
                <w:szCs w:val="20"/>
              </w:rPr>
            </w:pPr>
          </w:p>
        </w:tc>
        <w:tc>
          <w:tcPr>
            <w:tcW w:w="5670" w:type="dxa"/>
            <w:vAlign w:val="center"/>
          </w:tcPr>
          <w:p w:rsidR="00880D2E" w:rsidRPr="00880D2E" w:rsidRDefault="00880D2E" w:rsidP="00880D2E">
            <w:pPr>
              <w:rPr>
                <w:sz w:val="20"/>
                <w:szCs w:val="20"/>
              </w:rPr>
            </w:pPr>
          </w:p>
        </w:tc>
      </w:tr>
    </w:tbl>
    <w:p w:rsidR="00880D2E" w:rsidRPr="00880D2E" w:rsidRDefault="00880D2E"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7F4031" w:rsidRDefault="007F4031" w:rsidP="00880D2E">
      <w:pPr>
        <w:rPr>
          <w:sz w:val="20"/>
          <w:szCs w:val="20"/>
        </w:rPr>
      </w:pPr>
    </w:p>
    <w:p w:rsidR="00880D2E" w:rsidRPr="00880D2E" w:rsidRDefault="00880D2E" w:rsidP="00880D2E">
      <w:pPr>
        <w:rPr>
          <w:sz w:val="20"/>
          <w:szCs w:val="20"/>
        </w:rPr>
      </w:pPr>
      <w:r w:rsidRPr="00880D2E">
        <w:rPr>
          <w:sz w:val="20"/>
          <w:szCs w:val="20"/>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Форма № 2</w:t>
      </w:r>
    </w:p>
    <w:p w:rsidR="00880D2E" w:rsidRPr="00880D2E" w:rsidRDefault="00880D2E" w:rsidP="00880D2E">
      <w:pPr>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985"/>
        <w:gridCol w:w="1026"/>
        <w:gridCol w:w="3510"/>
      </w:tblGrid>
      <w:tr w:rsidR="00880D2E" w:rsidRPr="00880D2E" w:rsidTr="00503278">
        <w:tc>
          <w:tcPr>
            <w:tcW w:w="2835" w:type="dxa"/>
            <w:vAlign w:val="center"/>
          </w:tcPr>
          <w:p w:rsidR="00880D2E" w:rsidRPr="00880D2E" w:rsidRDefault="00880D2E" w:rsidP="00880D2E">
            <w:pPr>
              <w:rPr>
                <w:sz w:val="20"/>
                <w:szCs w:val="20"/>
              </w:rPr>
            </w:pPr>
            <w:r w:rsidRPr="00880D2E">
              <w:rPr>
                <w:sz w:val="20"/>
                <w:szCs w:val="20"/>
              </w:rPr>
              <w:t>Наименование комплектующих/работ, входящих в конечный продукт</w:t>
            </w:r>
          </w:p>
        </w:tc>
        <w:tc>
          <w:tcPr>
            <w:tcW w:w="1985" w:type="dxa"/>
            <w:vAlign w:val="center"/>
          </w:tcPr>
          <w:p w:rsidR="00880D2E" w:rsidRPr="00880D2E" w:rsidRDefault="00880D2E" w:rsidP="00880D2E">
            <w:pPr>
              <w:rPr>
                <w:sz w:val="20"/>
                <w:szCs w:val="20"/>
              </w:rPr>
            </w:pPr>
            <w:r w:rsidRPr="00880D2E">
              <w:rPr>
                <w:sz w:val="20"/>
                <w:szCs w:val="20"/>
              </w:rPr>
              <w:t>Страна происхождения</w:t>
            </w:r>
          </w:p>
        </w:tc>
        <w:tc>
          <w:tcPr>
            <w:tcW w:w="1026" w:type="dxa"/>
            <w:vAlign w:val="center"/>
          </w:tcPr>
          <w:p w:rsidR="00880D2E" w:rsidRPr="00880D2E" w:rsidRDefault="00880D2E" w:rsidP="00880D2E">
            <w:pPr>
              <w:rPr>
                <w:sz w:val="20"/>
                <w:szCs w:val="20"/>
              </w:rPr>
            </w:pPr>
            <w:r w:rsidRPr="00880D2E">
              <w:rPr>
                <w:sz w:val="20"/>
                <w:szCs w:val="20"/>
              </w:rPr>
              <w:t>Кол-во</w:t>
            </w:r>
          </w:p>
        </w:tc>
        <w:tc>
          <w:tcPr>
            <w:tcW w:w="3510" w:type="dxa"/>
            <w:vAlign w:val="center"/>
          </w:tcPr>
          <w:p w:rsidR="00880D2E" w:rsidRPr="00880D2E" w:rsidRDefault="00880D2E" w:rsidP="00880D2E">
            <w:pPr>
              <w:rPr>
                <w:sz w:val="20"/>
                <w:szCs w:val="20"/>
              </w:rPr>
            </w:pPr>
            <w:r w:rsidRPr="00880D2E">
              <w:rPr>
                <w:sz w:val="20"/>
                <w:szCs w:val="20"/>
              </w:rPr>
              <w:t>Цена без НДС и доставки/Цена таможенной декларации без обязательных платежей по импорту</w:t>
            </w:r>
          </w:p>
        </w:tc>
      </w:tr>
      <w:tr w:rsidR="00880D2E" w:rsidRPr="00880D2E" w:rsidTr="00503278">
        <w:trPr>
          <w:trHeight w:val="680"/>
        </w:trPr>
        <w:tc>
          <w:tcPr>
            <w:tcW w:w="2835" w:type="dxa"/>
          </w:tcPr>
          <w:p w:rsidR="00880D2E" w:rsidRPr="00880D2E" w:rsidRDefault="00880D2E" w:rsidP="00880D2E">
            <w:pPr>
              <w:rPr>
                <w:sz w:val="20"/>
                <w:szCs w:val="20"/>
              </w:rPr>
            </w:pPr>
          </w:p>
        </w:tc>
        <w:tc>
          <w:tcPr>
            <w:tcW w:w="1985" w:type="dxa"/>
            <w:vAlign w:val="center"/>
          </w:tcPr>
          <w:p w:rsidR="00880D2E" w:rsidRPr="00880D2E" w:rsidRDefault="00880D2E" w:rsidP="00880D2E">
            <w:pPr>
              <w:rPr>
                <w:sz w:val="20"/>
                <w:szCs w:val="20"/>
              </w:rPr>
            </w:pPr>
          </w:p>
        </w:tc>
        <w:tc>
          <w:tcPr>
            <w:tcW w:w="1026" w:type="dxa"/>
            <w:vAlign w:val="center"/>
          </w:tcPr>
          <w:p w:rsidR="00880D2E" w:rsidRPr="00880D2E" w:rsidRDefault="00880D2E" w:rsidP="00880D2E">
            <w:pPr>
              <w:rPr>
                <w:sz w:val="20"/>
                <w:szCs w:val="20"/>
              </w:rPr>
            </w:pPr>
          </w:p>
        </w:tc>
        <w:tc>
          <w:tcPr>
            <w:tcW w:w="3510" w:type="dxa"/>
            <w:vAlign w:val="center"/>
          </w:tcPr>
          <w:p w:rsidR="00880D2E" w:rsidRPr="00880D2E" w:rsidRDefault="00880D2E" w:rsidP="00880D2E">
            <w:pPr>
              <w:rPr>
                <w:sz w:val="20"/>
                <w:szCs w:val="20"/>
              </w:rPr>
            </w:pPr>
          </w:p>
        </w:tc>
      </w:tr>
      <w:tr w:rsidR="00880D2E" w:rsidRPr="00880D2E" w:rsidTr="00503278">
        <w:trPr>
          <w:trHeight w:val="680"/>
        </w:trPr>
        <w:tc>
          <w:tcPr>
            <w:tcW w:w="4820" w:type="dxa"/>
            <w:gridSpan w:val="2"/>
            <w:vAlign w:val="center"/>
          </w:tcPr>
          <w:p w:rsidR="00880D2E" w:rsidRPr="00880D2E" w:rsidRDefault="00880D2E" w:rsidP="00880D2E">
            <w:pPr>
              <w:rPr>
                <w:sz w:val="20"/>
                <w:szCs w:val="20"/>
              </w:rPr>
            </w:pPr>
            <w:r w:rsidRPr="00880D2E">
              <w:rPr>
                <w:sz w:val="20"/>
                <w:szCs w:val="20"/>
              </w:rPr>
              <w:t>ИТОГО:</w:t>
            </w:r>
          </w:p>
        </w:tc>
        <w:tc>
          <w:tcPr>
            <w:tcW w:w="1026" w:type="dxa"/>
            <w:vAlign w:val="center"/>
          </w:tcPr>
          <w:p w:rsidR="00880D2E" w:rsidRPr="00880D2E" w:rsidRDefault="00880D2E" w:rsidP="00880D2E">
            <w:pPr>
              <w:rPr>
                <w:sz w:val="20"/>
                <w:szCs w:val="20"/>
              </w:rPr>
            </w:pPr>
          </w:p>
        </w:tc>
        <w:tc>
          <w:tcPr>
            <w:tcW w:w="3510" w:type="dxa"/>
            <w:vAlign w:val="center"/>
          </w:tcPr>
          <w:p w:rsidR="00880D2E" w:rsidRPr="00880D2E" w:rsidRDefault="00880D2E" w:rsidP="00880D2E">
            <w:pPr>
              <w:rPr>
                <w:sz w:val="20"/>
                <w:szCs w:val="20"/>
              </w:rPr>
            </w:pPr>
          </w:p>
        </w:tc>
      </w:tr>
    </w:tbl>
    <w:p w:rsidR="00880D2E" w:rsidRPr="00880D2E" w:rsidRDefault="00880D2E" w:rsidP="00880D2E">
      <w:pPr>
        <w:rPr>
          <w:sz w:val="20"/>
          <w:szCs w:val="20"/>
        </w:rPr>
      </w:pPr>
      <w:r w:rsidRPr="00880D2E">
        <w:rPr>
          <w:sz w:val="20"/>
          <w:szCs w:val="20"/>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Порядок расчета доли иностранных товаров:</w:t>
      </w:r>
    </w:p>
    <w:p w:rsidR="00880D2E" w:rsidRPr="00880D2E" w:rsidRDefault="00880D2E" w:rsidP="00880D2E">
      <w:pPr>
        <w:rPr>
          <w:sz w:val="20"/>
          <w:szCs w:val="20"/>
        </w:rPr>
      </w:pPr>
    </w:p>
    <w:p w:rsidR="00880D2E" w:rsidRPr="00880D2E" w:rsidRDefault="00880D2E" w:rsidP="00880D2E">
      <w:pPr>
        <w:rPr>
          <w:sz w:val="20"/>
          <w:szCs w:val="20"/>
        </w:rPr>
      </w:pPr>
      <w:r w:rsidRPr="00880D2E">
        <w:rPr>
          <w:noProof/>
          <w:sz w:val="20"/>
          <w:szCs w:val="20"/>
        </w:rPr>
        <w:drawing>
          <wp:anchor distT="0" distB="0" distL="114300" distR="114300" simplePos="0" relativeHeight="251657216" behindDoc="0" locked="0" layoutInCell="1" allowOverlap="1">
            <wp:simplePos x="0" y="0"/>
            <wp:positionH relativeFrom="column">
              <wp:posOffset>2061845</wp:posOffset>
            </wp:positionH>
            <wp:positionV relativeFrom="paragraph">
              <wp:posOffset>86360</wp:posOffset>
            </wp:positionV>
            <wp:extent cx="2306955" cy="7169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69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Ац - процентная доля добавленной стоимости;</w:t>
      </w:r>
    </w:p>
    <w:p w:rsidR="00880D2E" w:rsidRPr="00880D2E" w:rsidRDefault="00880D2E" w:rsidP="00880D2E">
      <w:pPr>
        <w:rPr>
          <w:sz w:val="20"/>
          <w:szCs w:val="20"/>
        </w:rPr>
      </w:pPr>
      <w:r w:rsidRPr="00880D2E">
        <w:rPr>
          <w:sz w:val="20"/>
          <w:szCs w:val="20"/>
        </w:rPr>
        <w:t>Рц - цена конечной продукции*</w:t>
      </w:r>
    </w:p>
    <w:p w:rsidR="00880D2E" w:rsidRPr="00880D2E" w:rsidRDefault="00880D2E" w:rsidP="00880D2E">
      <w:pPr>
        <w:rPr>
          <w:sz w:val="20"/>
          <w:szCs w:val="20"/>
        </w:rPr>
      </w:pPr>
      <w:r w:rsidRPr="00880D2E">
        <w:rPr>
          <w:sz w:val="20"/>
          <w:szCs w:val="20"/>
        </w:rPr>
        <w:t>Рст.имп. - таможенная стоимость иностранных товаров, использованных для изготовления (получения) товаров</w:t>
      </w:r>
    </w:p>
    <w:p w:rsidR="00880D2E" w:rsidRPr="00880D2E" w:rsidRDefault="00880D2E" w:rsidP="00880D2E">
      <w:pPr>
        <w:rPr>
          <w:sz w:val="20"/>
          <w:szCs w:val="20"/>
        </w:rPr>
      </w:pPr>
    </w:p>
    <w:p w:rsidR="00880D2E" w:rsidRPr="00880D2E" w:rsidRDefault="00880D2E" w:rsidP="00880D2E">
      <w:pPr>
        <w:rPr>
          <w:sz w:val="20"/>
          <w:szCs w:val="20"/>
        </w:rPr>
      </w:pPr>
      <w:r w:rsidRPr="00880D2E">
        <w:rPr>
          <w:sz w:val="20"/>
          <w:szCs w:val="20"/>
        </w:rPr>
        <w:t>* 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НДС, и других обязательных платежей которые могут быть уплачены при его импорте  - НДС, таможенный сбор и пр. (включает стоимость работ).</w:t>
      </w:r>
    </w:p>
    <w:p w:rsidR="00880D2E" w:rsidRPr="00880D2E" w:rsidRDefault="00880D2E" w:rsidP="000524FC">
      <w:pPr>
        <w:autoSpaceDE w:val="0"/>
        <w:autoSpaceDN w:val="0"/>
        <w:adjustRightInd w:val="0"/>
        <w:ind w:firstLine="540"/>
        <w:rPr>
          <w:sz w:val="20"/>
          <w:szCs w:val="20"/>
        </w:rPr>
      </w:pPr>
    </w:p>
    <w:p w:rsidR="00471E46" w:rsidRPr="00880D2E" w:rsidRDefault="00471E46" w:rsidP="000524FC">
      <w:pPr>
        <w:autoSpaceDE w:val="0"/>
        <w:autoSpaceDN w:val="0"/>
        <w:adjustRightInd w:val="0"/>
        <w:ind w:firstLine="540"/>
        <w:rPr>
          <w:sz w:val="20"/>
          <w:szCs w:val="20"/>
        </w:rPr>
      </w:pPr>
    </w:p>
    <w:p w:rsidR="004E49F0" w:rsidRPr="00880D2E" w:rsidRDefault="004E49F0" w:rsidP="000524FC">
      <w:pPr>
        <w:autoSpaceDE w:val="0"/>
        <w:autoSpaceDN w:val="0"/>
        <w:adjustRightInd w:val="0"/>
        <w:ind w:firstLine="0"/>
        <w:rPr>
          <w:sz w:val="20"/>
          <w:szCs w:val="20"/>
        </w:rPr>
      </w:pPr>
    </w:p>
    <w:p w:rsidR="00E32987" w:rsidRPr="00880D2E" w:rsidRDefault="00E32987" w:rsidP="000524FC">
      <w:pPr>
        <w:pStyle w:val="ConsPlusNormal"/>
        <w:ind w:firstLine="540"/>
        <w:rPr>
          <w:rFonts w:ascii="Times New Roman" w:hAnsi="Times New Roman" w:cs="Times New Roman"/>
        </w:rPr>
      </w:pPr>
    </w:p>
    <w:sectPr w:rsidR="00E32987" w:rsidRPr="00880D2E" w:rsidSect="00BB17F0">
      <w:headerReference w:type="default" r:id="rId18"/>
      <w:pgSz w:w="11906" w:h="16838" w:code="9"/>
      <w:pgMar w:top="720" w:right="720" w:bottom="720" w:left="720" w:header="43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B1" w:rsidRDefault="006003B1" w:rsidP="00024DAF">
      <w:r>
        <w:separator/>
      </w:r>
    </w:p>
  </w:endnote>
  <w:endnote w:type="continuationSeparator" w:id="0">
    <w:p w:rsidR="006003B1" w:rsidRDefault="006003B1" w:rsidP="0002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Bk">
    <w:altName w:val="Segoe UI"/>
    <w:charset w:val="00"/>
    <w:family w:val="swiss"/>
    <w:pitch w:val="variable"/>
  </w:font>
  <w:font w:name="Andale Sans UI">
    <w:altName w:val="Calibri"/>
    <w:charset w:val="00"/>
    <w:family w:val="auto"/>
    <w:pitch w:val="variable"/>
  </w:font>
  <w:font w:name="Droid Sans Fallback">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2E" w:rsidRPr="00880D2E" w:rsidRDefault="00880D2E" w:rsidP="00880D2E">
    <w:r w:rsidRPr="00880D2E">
      <w:fldChar w:fldCharType="begin"/>
    </w:r>
    <w:r w:rsidRPr="00880D2E">
      <w:instrText xml:space="preserve">PAGE  </w:instrText>
    </w:r>
    <w:r w:rsidRPr="00880D2E">
      <w:fldChar w:fldCharType="end"/>
    </w:r>
  </w:p>
  <w:p w:rsidR="00880D2E" w:rsidRPr="00880D2E" w:rsidRDefault="00880D2E" w:rsidP="00880D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2E" w:rsidRPr="00880D2E" w:rsidRDefault="00880D2E" w:rsidP="00880D2E">
    <w:r w:rsidRPr="00880D2E">
      <w:fldChar w:fldCharType="begin"/>
    </w:r>
    <w:r w:rsidRPr="00880D2E">
      <w:instrText xml:space="preserve">PAGE  </w:instrText>
    </w:r>
    <w:r w:rsidRPr="00880D2E">
      <w:fldChar w:fldCharType="separate"/>
    </w:r>
    <w:r w:rsidR="009E4F19">
      <w:rPr>
        <w:noProof/>
      </w:rPr>
      <w:t>7</w:t>
    </w:r>
    <w:r w:rsidRPr="00880D2E">
      <w:fldChar w:fldCharType="end"/>
    </w:r>
  </w:p>
  <w:p w:rsidR="00880D2E" w:rsidRPr="00880D2E" w:rsidRDefault="00880D2E" w:rsidP="00880D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2E" w:rsidRPr="00880D2E" w:rsidRDefault="00880D2E" w:rsidP="00880D2E">
    <w:r w:rsidRPr="00880D2E">
      <w:fldChar w:fldCharType="begin"/>
    </w:r>
    <w:r w:rsidRPr="00880D2E">
      <w:instrText xml:space="preserve">PAGE  </w:instrText>
    </w:r>
    <w:r w:rsidRPr="00880D2E">
      <w:fldChar w:fldCharType="end"/>
    </w:r>
  </w:p>
  <w:p w:rsidR="00880D2E" w:rsidRPr="00880D2E" w:rsidRDefault="00880D2E" w:rsidP="00880D2E"/>
  <w:p w:rsidR="00880D2E" w:rsidRPr="00880D2E" w:rsidRDefault="00880D2E" w:rsidP="00880D2E"/>
  <w:p w:rsidR="00880D2E" w:rsidRPr="00880D2E" w:rsidRDefault="00880D2E" w:rsidP="00880D2E"/>
  <w:p w:rsidR="00880D2E" w:rsidRPr="00880D2E" w:rsidRDefault="00880D2E" w:rsidP="00880D2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2E" w:rsidRPr="00880D2E" w:rsidRDefault="00880D2E" w:rsidP="00880D2E">
    <w:r w:rsidRPr="00880D2E">
      <w:fldChar w:fldCharType="begin"/>
    </w:r>
    <w:r w:rsidRPr="00880D2E">
      <w:instrText xml:space="preserve">PAGE  </w:instrText>
    </w:r>
    <w:r w:rsidRPr="00880D2E">
      <w:fldChar w:fldCharType="separate"/>
    </w:r>
    <w:r w:rsidR="009E4F19">
      <w:rPr>
        <w:noProof/>
      </w:rPr>
      <w:t>35</w:t>
    </w:r>
    <w:r w:rsidRPr="00880D2E">
      <w:fldChar w:fldCharType="end"/>
    </w:r>
  </w:p>
  <w:p w:rsidR="00880D2E" w:rsidRPr="00880D2E" w:rsidRDefault="00880D2E" w:rsidP="00880D2E"/>
  <w:p w:rsidR="00880D2E" w:rsidRPr="00880D2E" w:rsidRDefault="00880D2E" w:rsidP="00880D2E"/>
  <w:p w:rsidR="00880D2E" w:rsidRPr="00880D2E" w:rsidRDefault="00880D2E" w:rsidP="00880D2E"/>
  <w:p w:rsidR="00880D2E" w:rsidRPr="00880D2E" w:rsidRDefault="00880D2E" w:rsidP="00880D2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201114"/>
      <w:docPartObj>
        <w:docPartGallery w:val="Page Numbers (Bottom of Page)"/>
        <w:docPartUnique/>
      </w:docPartObj>
    </w:sdtPr>
    <w:sdtContent>
      <w:p w:rsidR="009E4F19" w:rsidRDefault="009E4F19">
        <w:pPr>
          <w:pStyle w:val="af"/>
          <w:jc w:val="right"/>
        </w:pPr>
        <w:r>
          <w:fldChar w:fldCharType="begin"/>
        </w:r>
        <w:r>
          <w:instrText>PAGE   \* MERGEFORMAT</w:instrText>
        </w:r>
        <w:r>
          <w:fldChar w:fldCharType="separate"/>
        </w:r>
        <w:r>
          <w:rPr>
            <w:noProof/>
          </w:rPr>
          <w:t>38</w:t>
        </w:r>
        <w:r>
          <w:fldChar w:fldCharType="end"/>
        </w:r>
      </w:p>
    </w:sdtContent>
  </w:sdt>
  <w:p w:rsidR="00880D2E" w:rsidRPr="00880D2E" w:rsidRDefault="00880D2E" w:rsidP="00880D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B1" w:rsidRDefault="006003B1" w:rsidP="00024DAF">
      <w:r>
        <w:separator/>
      </w:r>
    </w:p>
  </w:footnote>
  <w:footnote w:type="continuationSeparator" w:id="0">
    <w:p w:rsidR="006003B1" w:rsidRDefault="006003B1" w:rsidP="0002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028"/>
      <w:docPartObj>
        <w:docPartGallery w:val="Page Numbers (Top of Page)"/>
        <w:docPartUnique/>
      </w:docPartObj>
    </w:sdtPr>
    <w:sdtEndPr/>
    <w:sdtContent>
      <w:p w:rsidR="00DE0CAA" w:rsidRDefault="00DE0CAA" w:rsidP="00516E1F">
        <w:pPr>
          <w:pStyle w:val="af1"/>
        </w:pPr>
        <w:r>
          <w:fldChar w:fldCharType="begin"/>
        </w:r>
        <w:r>
          <w:instrText xml:space="preserve"> PAGE   \* MERGEFORMAT </w:instrText>
        </w:r>
        <w:r>
          <w:fldChar w:fldCharType="separate"/>
        </w:r>
        <w:r w:rsidR="009E4F19">
          <w:rPr>
            <w:noProof/>
          </w:rPr>
          <w:t>38</w:t>
        </w:r>
        <w:r>
          <w:rPr>
            <w:noProof/>
          </w:rPr>
          <w:fldChar w:fldCharType="end"/>
        </w:r>
      </w:p>
    </w:sdtContent>
  </w:sdt>
  <w:p w:rsidR="00BA78FE" w:rsidRDefault="00BA78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22"/>
    <w:lvl w:ilvl="0">
      <w:start w:val="1"/>
      <w:numFmt w:val="decimal"/>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1" w15:restartNumberingAfterBreak="0">
    <w:nsid w:val="00CE1149"/>
    <w:multiLevelType w:val="hybridMultilevel"/>
    <w:tmpl w:val="A0A0AD7C"/>
    <w:lvl w:ilvl="0" w:tplc="44CA8E74">
      <w:start w:val="1"/>
      <w:numFmt w:val="decimal"/>
      <w:lvlText w:val="%1)"/>
      <w:lvlJc w:val="left"/>
      <w:pPr>
        <w:ind w:left="887" w:hanging="57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2" w15:restartNumberingAfterBreak="0">
    <w:nsid w:val="048D55DD"/>
    <w:multiLevelType w:val="hybridMultilevel"/>
    <w:tmpl w:val="1548B9F0"/>
    <w:lvl w:ilvl="0" w:tplc="9D0EA714">
      <w:start w:val="1"/>
      <w:numFmt w:val="russianLower"/>
      <w:lvlText w:val="%1)"/>
      <w:lvlJc w:val="left"/>
      <w:pPr>
        <w:ind w:left="917" w:hanging="60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3" w15:restartNumberingAfterBreak="0">
    <w:nsid w:val="12836725"/>
    <w:multiLevelType w:val="hybridMultilevel"/>
    <w:tmpl w:val="692AFEE2"/>
    <w:lvl w:ilvl="0" w:tplc="81F2B336">
      <w:start w:val="1"/>
      <w:numFmt w:val="decimal"/>
      <w:lvlText w:val="%1)"/>
      <w:lvlJc w:val="left"/>
      <w:pPr>
        <w:ind w:left="917" w:hanging="60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4" w15:restartNumberingAfterBreak="0">
    <w:nsid w:val="12F32D84"/>
    <w:multiLevelType w:val="multilevel"/>
    <w:tmpl w:val="DA347E10"/>
    <w:lvl w:ilvl="0">
      <w:start w:val="1"/>
      <w:numFmt w:val="decimal"/>
      <w:lvlText w:val="%1."/>
      <w:lvlJc w:val="left"/>
      <w:pPr>
        <w:tabs>
          <w:tab w:val="num" w:pos="360"/>
        </w:tabs>
        <w:ind w:left="360" w:hanging="360"/>
      </w:pPr>
      <w:rPr>
        <w:b/>
        <w:lang w:val="x-none"/>
      </w:rPr>
    </w:lvl>
    <w:lvl w:ilvl="1">
      <w:start w:val="1"/>
      <w:numFmt w:val="decimal"/>
      <w:isLgl/>
      <w:lvlText w:val="%1.%2."/>
      <w:lvlJc w:val="left"/>
      <w:pPr>
        <w:tabs>
          <w:tab w:val="num" w:pos="1855"/>
        </w:tabs>
        <w:ind w:left="1855"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5" w15:restartNumberingAfterBreak="0">
    <w:nsid w:val="18EF4B88"/>
    <w:multiLevelType w:val="hybridMultilevel"/>
    <w:tmpl w:val="80D6100A"/>
    <w:lvl w:ilvl="0" w:tplc="BF42CB68">
      <w:start w:val="1"/>
      <w:numFmt w:val="decimal"/>
      <w:lvlText w:val="%1."/>
      <w:lvlJc w:val="left"/>
      <w:pPr>
        <w:tabs>
          <w:tab w:val="num" w:pos="720"/>
        </w:tabs>
        <w:ind w:left="720" w:hanging="360"/>
      </w:pPr>
    </w:lvl>
    <w:lvl w:ilvl="1" w:tplc="DF0EB340">
      <w:numFmt w:val="none"/>
      <w:lvlText w:val=""/>
      <w:lvlJc w:val="left"/>
      <w:pPr>
        <w:tabs>
          <w:tab w:val="num" w:pos="360"/>
        </w:tabs>
      </w:pPr>
    </w:lvl>
    <w:lvl w:ilvl="2" w:tplc="255A2F58">
      <w:numFmt w:val="none"/>
      <w:lvlText w:val=""/>
      <w:lvlJc w:val="left"/>
      <w:pPr>
        <w:tabs>
          <w:tab w:val="num" w:pos="360"/>
        </w:tabs>
      </w:pPr>
    </w:lvl>
    <w:lvl w:ilvl="3" w:tplc="8AFEA6C8">
      <w:numFmt w:val="none"/>
      <w:lvlText w:val=""/>
      <w:lvlJc w:val="left"/>
      <w:pPr>
        <w:tabs>
          <w:tab w:val="num" w:pos="360"/>
        </w:tabs>
      </w:pPr>
    </w:lvl>
    <w:lvl w:ilvl="4" w:tplc="F1CCA9EE">
      <w:numFmt w:val="none"/>
      <w:lvlText w:val=""/>
      <w:lvlJc w:val="left"/>
      <w:pPr>
        <w:tabs>
          <w:tab w:val="num" w:pos="360"/>
        </w:tabs>
      </w:pPr>
    </w:lvl>
    <w:lvl w:ilvl="5" w:tplc="97BC9932">
      <w:numFmt w:val="none"/>
      <w:lvlText w:val=""/>
      <w:lvlJc w:val="left"/>
      <w:pPr>
        <w:tabs>
          <w:tab w:val="num" w:pos="360"/>
        </w:tabs>
      </w:pPr>
    </w:lvl>
    <w:lvl w:ilvl="6" w:tplc="BE9028F6">
      <w:numFmt w:val="none"/>
      <w:lvlText w:val=""/>
      <w:lvlJc w:val="left"/>
      <w:pPr>
        <w:tabs>
          <w:tab w:val="num" w:pos="360"/>
        </w:tabs>
      </w:pPr>
    </w:lvl>
    <w:lvl w:ilvl="7" w:tplc="B0BCA522">
      <w:numFmt w:val="none"/>
      <w:lvlText w:val=""/>
      <w:lvlJc w:val="left"/>
      <w:pPr>
        <w:tabs>
          <w:tab w:val="num" w:pos="360"/>
        </w:tabs>
      </w:pPr>
    </w:lvl>
    <w:lvl w:ilvl="8" w:tplc="9340AC34">
      <w:numFmt w:val="none"/>
      <w:lvlText w:val=""/>
      <w:lvlJc w:val="left"/>
      <w:pPr>
        <w:tabs>
          <w:tab w:val="num" w:pos="360"/>
        </w:tabs>
      </w:pPr>
    </w:lvl>
  </w:abstractNum>
  <w:abstractNum w:abstractNumId="6" w15:restartNumberingAfterBreak="0">
    <w:nsid w:val="1B2C1AA4"/>
    <w:multiLevelType w:val="multilevel"/>
    <w:tmpl w:val="FF6458C4"/>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20DA77F6"/>
    <w:multiLevelType w:val="hybridMultilevel"/>
    <w:tmpl w:val="DB8AE326"/>
    <w:lvl w:ilvl="0" w:tplc="D3201B12">
      <w:start w:val="1"/>
      <w:numFmt w:val="decimal"/>
      <w:lvlText w:val="%1)"/>
      <w:lvlJc w:val="left"/>
      <w:pPr>
        <w:ind w:left="786" w:hanging="360"/>
      </w:pPr>
      <w:rPr>
        <w:b w:val="0"/>
        <w:i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15:restartNumberingAfterBreak="0">
    <w:nsid w:val="225C58B6"/>
    <w:multiLevelType w:val="hybridMultilevel"/>
    <w:tmpl w:val="A204DC86"/>
    <w:lvl w:ilvl="0" w:tplc="5DF27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36900CD"/>
    <w:multiLevelType w:val="hybridMultilevel"/>
    <w:tmpl w:val="4CBC22E8"/>
    <w:lvl w:ilvl="0" w:tplc="6402029A">
      <w:start w:val="1"/>
      <w:numFmt w:val="decimal"/>
      <w:lvlText w:val="%1)"/>
      <w:lvlJc w:val="left"/>
      <w:pPr>
        <w:ind w:left="1563" w:hanging="57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0" w15:restartNumberingAfterBreak="0">
    <w:nsid w:val="3BDB0C77"/>
    <w:multiLevelType w:val="hybridMultilevel"/>
    <w:tmpl w:val="D0B2E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0755E4"/>
    <w:multiLevelType w:val="hybridMultilevel"/>
    <w:tmpl w:val="712E83E2"/>
    <w:lvl w:ilvl="0" w:tplc="EE606EA2">
      <w:start w:val="1"/>
      <w:numFmt w:val="decimal"/>
      <w:lvlText w:val="%1)"/>
      <w:lvlJc w:val="left"/>
      <w:pPr>
        <w:ind w:left="872" w:hanging="555"/>
      </w:pPr>
      <w:rPr>
        <w:rFonts w:ascii="Times New Roman" w:hAnsi="Times New Roman" w:cs="Times New Roman"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2" w15:restartNumberingAfterBreak="0">
    <w:nsid w:val="47BD52DE"/>
    <w:multiLevelType w:val="multilevel"/>
    <w:tmpl w:val="AF42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272097"/>
    <w:multiLevelType w:val="multilevel"/>
    <w:tmpl w:val="04CC4FB4"/>
    <w:lvl w:ilvl="0">
      <w:start w:val="1"/>
      <w:numFmt w:val="decimal"/>
      <w:lvlText w:val="%1."/>
      <w:lvlJc w:val="left"/>
      <w:pPr>
        <w:ind w:left="786" w:hanging="360"/>
      </w:pPr>
      <w:rPr>
        <w:b/>
      </w:rPr>
    </w:lvl>
    <w:lvl w:ilvl="1">
      <w:start w:val="1"/>
      <w:numFmt w:val="decimal"/>
      <w:isLgl/>
      <w:lvlText w:val="%1.%2."/>
      <w:lvlJc w:val="left"/>
      <w:pPr>
        <w:ind w:left="1756"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D2F11B8"/>
    <w:multiLevelType w:val="hybridMultilevel"/>
    <w:tmpl w:val="6EF2B512"/>
    <w:lvl w:ilvl="0" w:tplc="6402029A">
      <w:start w:val="1"/>
      <w:numFmt w:val="decimal"/>
      <w:lvlText w:val="%1)"/>
      <w:lvlJc w:val="left"/>
      <w:pPr>
        <w:ind w:left="887" w:hanging="57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5" w15:restartNumberingAfterBreak="0">
    <w:nsid w:val="658A18E5"/>
    <w:multiLevelType w:val="hybridMultilevel"/>
    <w:tmpl w:val="4332556C"/>
    <w:lvl w:ilvl="0" w:tplc="E7BC977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698B5877"/>
    <w:multiLevelType w:val="hybridMultilevel"/>
    <w:tmpl w:val="BFACCBC2"/>
    <w:lvl w:ilvl="0" w:tplc="CBFE876C">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7" w15:restartNumberingAfterBreak="0">
    <w:nsid w:val="7F4376BA"/>
    <w:multiLevelType w:val="hybridMultilevel"/>
    <w:tmpl w:val="358A559C"/>
    <w:lvl w:ilvl="0" w:tplc="9D069916">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num w:numId="1">
    <w:abstractNumId w:val="5"/>
  </w:num>
  <w:num w:numId="2">
    <w:abstractNumId w:val="8"/>
  </w:num>
  <w:num w:numId="3">
    <w:abstractNumId w:val="10"/>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20EDB"/>
    <w:rsid w:val="00000AC4"/>
    <w:rsid w:val="00002D27"/>
    <w:rsid w:val="00003941"/>
    <w:rsid w:val="00004FF1"/>
    <w:rsid w:val="00006098"/>
    <w:rsid w:val="0000622D"/>
    <w:rsid w:val="0000670B"/>
    <w:rsid w:val="0001001E"/>
    <w:rsid w:val="00010814"/>
    <w:rsid w:val="00011D86"/>
    <w:rsid w:val="0001355B"/>
    <w:rsid w:val="00014CDF"/>
    <w:rsid w:val="00014FCB"/>
    <w:rsid w:val="0001593B"/>
    <w:rsid w:val="00015F0F"/>
    <w:rsid w:val="00017D2E"/>
    <w:rsid w:val="00017D99"/>
    <w:rsid w:val="00017FBA"/>
    <w:rsid w:val="00020D30"/>
    <w:rsid w:val="00022009"/>
    <w:rsid w:val="00024B6E"/>
    <w:rsid w:val="00024DAF"/>
    <w:rsid w:val="00025850"/>
    <w:rsid w:val="00025C91"/>
    <w:rsid w:val="00025E9D"/>
    <w:rsid w:val="00026026"/>
    <w:rsid w:val="000264CE"/>
    <w:rsid w:val="000308B6"/>
    <w:rsid w:val="00030F3C"/>
    <w:rsid w:val="00031323"/>
    <w:rsid w:val="00033844"/>
    <w:rsid w:val="00034B37"/>
    <w:rsid w:val="000367F2"/>
    <w:rsid w:val="000379C6"/>
    <w:rsid w:val="000405D5"/>
    <w:rsid w:val="00040C08"/>
    <w:rsid w:val="00041DB8"/>
    <w:rsid w:val="000429CC"/>
    <w:rsid w:val="00042D27"/>
    <w:rsid w:val="000433CB"/>
    <w:rsid w:val="00043614"/>
    <w:rsid w:val="00044A52"/>
    <w:rsid w:val="00045967"/>
    <w:rsid w:val="00045A1D"/>
    <w:rsid w:val="0004607C"/>
    <w:rsid w:val="0004670E"/>
    <w:rsid w:val="00046B7B"/>
    <w:rsid w:val="00047E69"/>
    <w:rsid w:val="0005072D"/>
    <w:rsid w:val="00050DA8"/>
    <w:rsid w:val="00051EFD"/>
    <w:rsid w:val="000524FC"/>
    <w:rsid w:val="00053337"/>
    <w:rsid w:val="00054011"/>
    <w:rsid w:val="00054B63"/>
    <w:rsid w:val="00054B7F"/>
    <w:rsid w:val="00055B4C"/>
    <w:rsid w:val="00057327"/>
    <w:rsid w:val="00057500"/>
    <w:rsid w:val="0006176E"/>
    <w:rsid w:val="000617E3"/>
    <w:rsid w:val="000629D8"/>
    <w:rsid w:val="00062CF0"/>
    <w:rsid w:val="0006469E"/>
    <w:rsid w:val="00064BC0"/>
    <w:rsid w:val="00064E2C"/>
    <w:rsid w:val="00064F1A"/>
    <w:rsid w:val="00065B81"/>
    <w:rsid w:val="00066330"/>
    <w:rsid w:val="00070B6A"/>
    <w:rsid w:val="0007115B"/>
    <w:rsid w:val="000724CB"/>
    <w:rsid w:val="0007387B"/>
    <w:rsid w:val="0007672A"/>
    <w:rsid w:val="0007674C"/>
    <w:rsid w:val="00076CDA"/>
    <w:rsid w:val="00076D9F"/>
    <w:rsid w:val="00077382"/>
    <w:rsid w:val="00077FBA"/>
    <w:rsid w:val="00081032"/>
    <w:rsid w:val="00081387"/>
    <w:rsid w:val="000816E5"/>
    <w:rsid w:val="000817F9"/>
    <w:rsid w:val="00081BC3"/>
    <w:rsid w:val="00081C7B"/>
    <w:rsid w:val="00081CFA"/>
    <w:rsid w:val="00081D14"/>
    <w:rsid w:val="00081E93"/>
    <w:rsid w:val="00082120"/>
    <w:rsid w:val="000826A0"/>
    <w:rsid w:val="00082DD7"/>
    <w:rsid w:val="00082E49"/>
    <w:rsid w:val="00083D6E"/>
    <w:rsid w:val="00085327"/>
    <w:rsid w:val="0008578B"/>
    <w:rsid w:val="00087E5C"/>
    <w:rsid w:val="00087ECA"/>
    <w:rsid w:val="0009110C"/>
    <w:rsid w:val="000914EA"/>
    <w:rsid w:val="0009150C"/>
    <w:rsid w:val="00091AFC"/>
    <w:rsid w:val="00093ECA"/>
    <w:rsid w:val="00093F8F"/>
    <w:rsid w:val="00096826"/>
    <w:rsid w:val="00097345"/>
    <w:rsid w:val="000979F1"/>
    <w:rsid w:val="000A0469"/>
    <w:rsid w:val="000A20E1"/>
    <w:rsid w:val="000A2237"/>
    <w:rsid w:val="000A2273"/>
    <w:rsid w:val="000A2F0D"/>
    <w:rsid w:val="000A318E"/>
    <w:rsid w:val="000A42E1"/>
    <w:rsid w:val="000A43AE"/>
    <w:rsid w:val="000A4EC2"/>
    <w:rsid w:val="000A516A"/>
    <w:rsid w:val="000A57E4"/>
    <w:rsid w:val="000A646B"/>
    <w:rsid w:val="000A648E"/>
    <w:rsid w:val="000B0184"/>
    <w:rsid w:val="000B16C1"/>
    <w:rsid w:val="000B22BC"/>
    <w:rsid w:val="000B33D3"/>
    <w:rsid w:val="000B7688"/>
    <w:rsid w:val="000B7719"/>
    <w:rsid w:val="000B78E0"/>
    <w:rsid w:val="000C0247"/>
    <w:rsid w:val="000C06B6"/>
    <w:rsid w:val="000C0C7F"/>
    <w:rsid w:val="000C1418"/>
    <w:rsid w:val="000C2026"/>
    <w:rsid w:val="000C2137"/>
    <w:rsid w:val="000C29E0"/>
    <w:rsid w:val="000C336E"/>
    <w:rsid w:val="000C3BCD"/>
    <w:rsid w:val="000C48FF"/>
    <w:rsid w:val="000C55F5"/>
    <w:rsid w:val="000C6586"/>
    <w:rsid w:val="000C6D9C"/>
    <w:rsid w:val="000D0E1C"/>
    <w:rsid w:val="000D119B"/>
    <w:rsid w:val="000D1C6C"/>
    <w:rsid w:val="000D2ACA"/>
    <w:rsid w:val="000D30E7"/>
    <w:rsid w:val="000D35DA"/>
    <w:rsid w:val="000D413B"/>
    <w:rsid w:val="000D5C24"/>
    <w:rsid w:val="000D7374"/>
    <w:rsid w:val="000E0611"/>
    <w:rsid w:val="000E0A3A"/>
    <w:rsid w:val="000E1A12"/>
    <w:rsid w:val="000E1D43"/>
    <w:rsid w:val="000E23BD"/>
    <w:rsid w:val="000E364E"/>
    <w:rsid w:val="000E472D"/>
    <w:rsid w:val="000E50BB"/>
    <w:rsid w:val="000E7580"/>
    <w:rsid w:val="000F05FA"/>
    <w:rsid w:val="000F2064"/>
    <w:rsid w:val="000F2568"/>
    <w:rsid w:val="000F2A5C"/>
    <w:rsid w:val="000F3154"/>
    <w:rsid w:val="000F3425"/>
    <w:rsid w:val="000F3585"/>
    <w:rsid w:val="000F566C"/>
    <w:rsid w:val="000F6A49"/>
    <w:rsid w:val="000F6FEF"/>
    <w:rsid w:val="000F72EA"/>
    <w:rsid w:val="000F7442"/>
    <w:rsid w:val="00101087"/>
    <w:rsid w:val="001011CB"/>
    <w:rsid w:val="0010161F"/>
    <w:rsid w:val="00102561"/>
    <w:rsid w:val="00102958"/>
    <w:rsid w:val="00102ADE"/>
    <w:rsid w:val="00103240"/>
    <w:rsid w:val="00103925"/>
    <w:rsid w:val="00103F05"/>
    <w:rsid w:val="0010561E"/>
    <w:rsid w:val="0010657E"/>
    <w:rsid w:val="0011101F"/>
    <w:rsid w:val="00111924"/>
    <w:rsid w:val="001119EE"/>
    <w:rsid w:val="00112734"/>
    <w:rsid w:val="0011305D"/>
    <w:rsid w:val="00114004"/>
    <w:rsid w:val="001143CE"/>
    <w:rsid w:val="00114A02"/>
    <w:rsid w:val="001157F7"/>
    <w:rsid w:val="00115B76"/>
    <w:rsid w:val="001163CD"/>
    <w:rsid w:val="00117A1B"/>
    <w:rsid w:val="00117D1D"/>
    <w:rsid w:val="00120979"/>
    <w:rsid w:val="001214B1"/>
    <w:rsid w:val="00121A27"/>
    <w:rsid w:val="00122FD2"/>
    <w:rsid w:val="00123BCB"/>
    <w:rsid w:val="001241FD"/>
    <w:rsid w:val="00124AC7"/>
    <w:rsid w:val="0012615A"/>
    <w:rsid w:val="0012661A"/>
    <w:rsid w:val="001266D3"/>
    <w:rsid w:val="001266EB"/>
    <w:rsid w:val="001269FB"/>
    <w:rsid w:val="00126A46"/>
    <w:rsid w:val="00132659"/>
    <w:rsid w:val="0013291A"/>
    <w:rsid w:val="0013300B"/>
    <w:rsid w:val="00133D42"/>
    <w:rsid w:val="001341A7"/>
    <w:rsid w:val="001360B7"/>
    <w:rsid w:val="001400EF"/>
    <w:rsid w:val="001400FF"/>
    <w:rsid w:val="0014029A"/>
    <w:rsid w:val="00141E23"/>
    <w:rsid w:val="00142AA5"/>
    <w:rsid w:val="00143151"/>
    <w:rsid w:val="00143D6A"/>
    <w:rsid w:val="001445E3"/>
    <w:rsid w:val="0014522B"/>
    <w:rsid w:val="0014539D"/>
    <w:rsid w:val="00145F8E"/>
    <w:rsid w:val="00146D3E"/>
    <w:rsid w:val="00146DC5"/>
    <w:rsid w:val="00147BE4"/>
    <w:rsid w:val="00150A21"/>
    <w:rsid w:val="001510FE"/>
    <w:rsid w:val="00151517"/>
    <w:rsid w:val="00151885"/>
    <w:rsid w:val="00151A7A"/>
    <w:rsid w:val="0015229B"/>
    <w:rsid w:val="001522E5"/>
    <w:rsid w:val="001533A5"/>
    <w:rsid w:val="00154221"/>
    <w:rsid w:val="001546CF"/>
    <w:rsid w:val="00156875"/>
    <w:rsid w:val="00160E07"/>
    <w:rsid w:val="0016147E"/>
    <w:rsid w:val="00161D50"/>
    <w:rsid w:val="00161E96"/>
    <w:rsid w:val="00162FE0"/>
    <w:rsid w:val="001636EB"/>
    <w:rsid w:val="00163752"/>
    <w:rsid w:val="00163888"/>
    <w:rsid w:val="00164191"/>
    <w:rsid w:val="001644E1"/>
    <w:rsid w:val="0016496E"/>
    <w:rsid w:val="00164C17"/>
    <w:rsid w:val="00164EA7"/>
    <w:rsid w:val="00165CCC"/>
    <w:rsid w:val="00167593"/>
    <w:rsid w:val="00167ED9"/>
    <w:rsid w:val="00170163"/>
    <w:rsid w:val="00172C27"/>
    <w:rsid w:val="0017380E"/>
    <w:rsid w:val="00173F39"/>
    <w:rsid w:val="00174EFE"/>
    <w:rsid w:val="0017647F"/>
    <w:rsid w:val="00176984"/>
    <w:rsid w:val="00176EEB"/>
    <w:rsid w:val="00180C8E"/>
    <w:rsid w:val="001810C7"/>
    <w:rsid w:val="00181336"/>
    <w:rsid w:val="0018164C"/>
    <w:rsid w:val="001818EA"/>
    <w:rsid w:val="00181E39"/>
    <w:rsid w:val="00184199"/>
    <w:rsid w:val="0018463A"/>
    <w:rsid w:val="00184BE8"/>
    <w:rsid w:val="00186B61"/>
    <w:rsid w:val="00187888"/>
    <w:rsid w:val="00187B1F"/>
    <w:rsid w:val="00191392"/>
    <w:rsid w:val="001916B0"/>
    <w:rsid w:val="001920B8"/>
    <w:rsid w:val="00193088"/>
    <w:rsid w:val="0019339C"/>
    <w:rsid w:val="00193647"/>
    <w:rsid w:val="00194B09"/>
    <w:rsid w:val="00194D37"/>
    <w:rsid w:val="00194EBE"/>
    <w:rsid w:val="001968AC"/>
    <w:rsid w:val="001971BE"/>
    <w:rsid w:val="00197531"/>
    <w:rsid w:val="00197F45"/>
    <w:rsid w:val="001A0279"/>
    <w:rsid w:val="001A0EB8"/>
    <w:rsid w:val="001A2D36"/>
    <w:rsid w:val="001A2F01"/>
    <w:rsid w:val="001A3695"/>
    <w:rsid w:val="001A3749"/>
    <w:rsid w:val="001A3ACA"/>
    <w:rsid w:val="001A3D49"/>
    <w:rsid w:val="001A63B2"/>
    <w:rsid w:val="001A6CAB"/>
    <w:rsid w:val="001A7960"/>
    <w:rsid w:val="001A7D03"/>
    <w:rsid w:val="001B010E"/>
    <w:rsid w:val="001B015A"/>
    <w:rsid w:val="001B0379"/>
    <w:rsid w:val="001B0815"/>
    <w:rsid w:val="001B0A13"/>
    <w:rsid w:val="001B0EFE"/>
    <w:rsid w:val="001B1CE5"/>
    <w:rsid w:val="001B2E5F"/>
    <w:rsid w:val="001B49C5"/>
    <w:rsid w:val="001B7106"/>
    <w:rsid w:val="001B7F2A"/>
    <w:rsid w:val="001C106F"/>
    <w:rsid w:val="001C1CB9"/>
    <w:rsid w:val="001C2395"/>
    <w:rsid w:val="001C61BF"/>
    <w:rsid w:val="001C72E0"/>
    <w:rsid w:val="001C799B"/>
    <w:rsid w:val="001D25A8"/>
    <w:rsid w:val="001D4191"/>
    <w:rsid w:val="001D56BC"/>
    <w:rsid w:val="001D5A85"/>
    <w:rsid w:val="001D5B91"/>
    <w:rsid w:val="001D5BFD"/>
    <w:rsid w:val="001D7C8F"/>
    <w:rsid w:val="001E042E"/>
    <w:rsid w:val="001E0C52"/>
    <w:rsid w:val="001E1589"/>
    <w:rsid w:val="001E3869"/>
    <w:rsid w:val="001E389B"/>
    <w:rsid w:val="001E4D28"/>
    <w:rsid w:val="001E589A"/>
    <w:rsid w:val="001E715F"/>
    <w:rsid w:val="001F041E"/>
    <w:rsid w:val="001F04DD"/>
    <w:rsid w:val="001F112E"/>
    <w:rsid w:val="001F140A"/>
    <w:rsid w:val="001F1645"/>
    <w:rsid w:val="001F1CE1"/>
    <w:rsid w:val="001F2A8A"/>
    <w:rsid w:val="001F49E8"/>
    <w:rsid w:val="001F4B84"/>
    <w:rsid w:val="001F52C1"/>
    <w:rsid w:val="001F5C5B"/>
    <w:rsid w:val="00200241"/>
    <w:rsid w:val="00200E08"/>
    <w:rsid w:val="00201437"/>
    <w:rsid w:val="002014F9"/>
    <w:rsid w:val="002015A3"/>
    <w:rsid w:val="00201E47"/>
    <w:rsid w:val="00203F8A"/>
    <w:rsid w:val="00204830"/>
    <w:rsid w:val="00204F4B"/>
    <w:rsid w:val="0020506D"/>
    <w:rsid w:val="002055C7"/>
    <w:rsid w:val="00206967"/>
    <w:rsid w:val="00211127"/>
    <w:rsid w:val="00211686"/>
    <w:rsid w:val="0021214A"/>
    <w:rsid w:val="0021229C"/>
    <w:rsid w:val="0021287D"/>
    <w:rsid w:val="00212FE2"/>
    <w:rsid w:val="00213D79"/>
    <w:rsid w:val="00214E3B"/>
    <w:rsid w:val="0021519A"/>
    <w:rsid w:val="00215838"/>
    <w:rsid w:val="00221668"/>
    <w:rsid w:val="00222133"/>
    <w:rsid w:val="00222D11"/>
    <w:rsid w:val="002233F4"/>
    <w:rsid w:val="0022405B"/>
    <w:rsid w:val="002243E5"/>
    <w:rsid w:val="0022445F"/>
    <w:rsid w:val="00224AFD"/>
    <w:rsid w:val="00224B5F"/>
    <w:rsid w:val="00225039"/>
    <w:rsid w:val="002255EF"/>
    <w:rsid w:val="0022610A"/>
    <w:rsid w:val="002266B8"/>
    <w:rsid w:val="00227566"/>
    <w:rsid w:val="00230674"/>
    <w:rsid w:val="002315C7"/>
    <w:rsid w:val="002321ED"/>
    <w:rsid w:val="0023293C"/>
    <w:rsid w:val="00235D8D"/>
    <w:rsid w:val="002361DB"/>
    <w:rsid w:val="00236458"/>
    <w:rsid w:val="002366F7"/>
    <w:rsid w:val="0023721F"/>
    <w:rsid w:val="00237E06"/>
    <w:rsid w:val="00237FFC"/>
    <w:rsid w:val="00242058"/>
    <w:rsid w:val="00243A0C"/>
    <w:rsid w:val="002456B7"/>
    <w:rsid w:val="002458DD"/>
    <w:rsid w:val="00246EF1"/>
    <w:rsid w:val="002479C3"/>
    <w:rsid w:val="00247B60"/>
    <w:rsid w:val="00250D21"/>
    <w:rsid w:val="00252B9F"/>
    <w:rsid w:val="00254CEA"/>
    <w:rsid w:val="002551A2"/>
    <w:rsid w:val="00256D9D"/>
    <w:rsid w:val="00260B4A"/>
    <w:rsid w:val="00261D24"/>
    <w:rsid w:val="00263B06"/>
    <w:rsid w:val="002640F5"/>
    <w:rsid w:val="00265889"/>
    <w:rsid w:val="0026698D"/>
    <w:rsid w:val="00266CE1"/>
    <w:rsid w:val="00267748"/>
    <w:rsid w:val="0027093E"/>
    <w:rsid w:val="00271DC9"/>
    <w:rsid w:val="0027264A"/>
    <w:rsid w:val="00272D4E"/>
    <w:rsid w:val="00273A99"/>
    <w:rsid w:val="00274304"/>
    <w:rsid w:val="00274A06"/>
    <w:rsid w:val="002759C4"/>
    <w:rsid w:val="00275B43"/>
    <w:rsid w:val="00275C1F"/>
    <w:rsid w:val="00277EB5"/>
    <w:rsid w:val="00283059"/>
    <w:rsid w:val="00285845"/>
    <w:rsid w:val="00285FC2"/>
    <w:rsid w:val="00286316"/>
    <w:rsid w:val="00286704"/>
    <w:rsid w:val="00286EE8"/>
    <w:rsid w:val="00286F71"/>
    <w:rsid w:val="0028707F"/>
    <w:rsid w:val="00287A10"/>
    <w:rsid w:val="00290096"/>
    <w:rsid w:val="002900A7"/>
    <w:rsid w:val="00290698"/>
    <w:rsid w:val="002908C7"/>
    <w:rsid w:val="00290B9A"/>
    <w:rsid w:val="00290CD0"/>
    <w:rsid w:val="002917C4"/>
    <w:rsid w:val="00292BC1"/>
    <w:rsid w:val="002945D7"/>
    <w:rsid w:val="002950BF"/>
    <w:rsid w:val="00295407"/>
    <w:rsid w:val="00295883"/>
    <w:rsid w:val="00295E6A"/>
    <w:rsid w:val="0029716D"/>
    <w:rsid w:val="002A0D06"/>
    <w:rsid w:val="002A1EC5"/>
    <w:rsid w:val="002A20F8"/>
    <w:rsid w:val="002A34ED"/>
    <w:rsid w:val="002A35BA"/>
    <w:rsid w:val="002A3EF4"/>
    <w:rsid w:val="002A45A4"/>
    <w:rsid w:val="002A5199"/>
    <w:rsid w:val="002A5975"/>
    <w:rsid w:val="002A5E36"/>
    <w:rsid w:val="002A60D3"/>
    <w:rsid w:val="002A6609"/>
    <w:rsid w:val="002A7B97"/>
    <w:rsid w:val="002A7BD1"/>
    <w:rsid w:val="002B13CA"/>
    <w:rsid w:val="002B3F6E"/>
    <w:rsid w:val="002B4682"/>
    <w:rsid w:val="002B4BF9"/>
    <w:rsid w:val="002B63A0"/>
    <w:rsid w:val="002B6E9C"/>
    <w:rsid w:val="002B70E4"/>
    <w:rsid w:val="002B77B5"/>
    <w:rsid w:val="002C0435"/>
    <w:rsid w:val="002C13D5"/>
    <w:rsid w:val="002C28DB"/>
    <w:rsid w:val="002C2FD8"/>
    <w:rsid w:val="002C4DB3"/>
    <w:rsid w:val="002C5ABC"/>
    <w:rsid w:val="002C5B2A"/>
    <w:rsid w:val="002C5F1F"/>
    <w:rsid w:val="002C672C"/>
    <w:rsid w:val="002C7C46"/>
    <w:rsid w:val="002D04D7"/>
    <w:rsid w:val="002D1315"/>
    <w:rsid w:val="002D1640"/>
    <w:rsid w:val="002D1920"/>
    <w:rsid w:val="002D34E9"/>
    <w:rsid w:val="002D3585"/>
    <w:rsid w:val="002D4E1F"/>
    <w:rsid w:val="002D4F93"/>
    <w:rsid w:val="002D58DA"/>
    <w:rsid w:val="002D5CD0"/>
    <w:rsid w:val="002D6A44"/>
    <w:rsid w:val="002D7732"/>
    <w:rsid w:val="002E1422"/>
    <w:rsid w:val="002E188D"/>
    <w:rsid w:val="002E1A7E"/>
    <w:rsid w:val="002E28D3"/>
    <w:rsid w:val="002E4D3C"/>
    <w:rsid w:val="002E5082"/>
    <w:rsid w:val="002E66CB"/>
    <w:rsid w:val="002E6706"/>
    <w:rsid w:val="002F1162"/>
    <w:rsid w:val="002F1B0E"/>
    <w:rsid w:val="002F1F0C"/>
    <w:rsid w:val="002F28C3"/>
    <w:rsid w:val="002F3655"/>
    <w:rsid w:val="002F378E"/>
    <w:rsid w:val="002F40A0"/>
    <w:rsid w:val="002F426E"/>
    <w:rsid w:val="002F4829"/>
    <w:rsid w:val="002F54C3"/>
    <w:rsid w:val="002F5820"/>
    <w:rsid w:val="002F7817"/>
    <w:rsid w:val="00300413"/>
    <w:rsid w:val="00300682"/>
    <w:rsid w:val="00301386"/>
    <w:rsid w:val="003016D7"/>
    <w:rsid w:val="00301D76"/>
    <w:rsid w:val="003030F7"/>
    <w:rsid w:val="00303D91"/>
    <w:rsid w:val="0030405C"/>
    <w:rsid w:val="003046D7"/>
    <w:rsid w:val="00304CB0"/>
    <w:rsid w:val="003054BB"/>
    <w:rsid w:val="00305B72"/>
    <w:rsid w:val="00306728"/>
    <w:rsid w:val="00306927"/>
    <w:rsid w:val="003071A8"/>
    <w:rsid w:val="00307715"/>
    <w:rsid w:val="003111A4"/>
    <w:rsid w:val="00312383"/>
    <w:rsid w:val="00313A69"/>
    <w:rsid w:val="003143F0"/>
    <w:rsid w:val="00317999"/>
    <w:rsid w:val="00321646"/>
    <w:rsid w:val="00321D83"/>
    <w:rsid w:val="003229B3"/>
    <w:rsid w:val="00324477"/>
    <w:rsid w:val="00324E86"/>
    <w:rsid w:val="003306B9"/>
    <w:rsid w:val="00330A07"/>
    <w:rsid w:val="00331EF4"/>
    <w:rsid w:val="003324FA"/>
    <w:rsid w:val="003326E8"/>
    <w:rsid w:val="003331EA"/>
    <w:rsid w:val="00333378"/>
    <w:rsid w:val="003348E9"/>
    <w:rsid w:val="0033501D"/>
    <w:rsid w:val="00335DD7"/>
    <w:rsid w:val="0033765C"/>
    <w:rsid w:val="00337AB5"/>
    <w:rsid w:val="00341733"/>
    <w:rsid w:val="00342AC4"/>
    <w:rsid w:val="003438F5"/>
    <w:rsid w:val="00343F80"/>
    <w:rsid w:val="003445D3"/>
    <w:rsid w:val="00345EB5"/>
    <w:rsid w:val="00347088"/>
    <w:rsid w:val="0035034E"/>
    <w:rsid w:val="00350F46"/>
    <w:rsid w:val="003523CD"/>
    <w:rsid w:val="00353324"/>
    <w:rsid w:val="003533EA"/>
    <w:rsid w:val="003538A9"/>
    <w:rsid w:val="0035431A"/>
    <w:rsid w:val="00354508"/>
    <w:rsid w:val="0035475B"/>
    <w:rsid w:val="00356ED2"/>
    <w:rsid w:val="003578FB"/>
    <w:rsid w:val="00360028"/>
    <w:rsid w:val="00360591"/>
    <w:rsid w:val="00360600"/>
    <w:rsid w:val="00360F12"/>
    <w:rsid w:val="0036131B"/>
    <w:rsid w:val="00361425"/>
    <w:rsid w:val="003628FB"/>
    <w:rsid w:val="00362E63"/>
    <w:rsid w:val="00364E7D"/>
    <w:rsid w:val="0036531E"/>
    <w:rsid w:val="00365385"/>
    <w:rsid w:val="00365770"/>
    <w:rsid w:val="003662DC"/>
    <w:rsid w:val="0036744C"/>
    <w:rsid w:val="00370190"/>
    <w:rsid w:val="003702DB"/>
    <w:rsid w:val="003710DD"/>
    <w:rsid w:val="00371424"/>
    <w:rsid w:val="00371F2F"/>
    <w:rsid w:val="003722E9"/>
    <w:rsid w:val="0037255E"/>
    <w:rsid w:val="00372DD5"/>
    <w:rsid w:val="003736AD"/>
    <w:rsid w:val="00374813"/>
    <w:rsid w:val="00375360"/>
    <w:rsid w:val="003753BF"/>
    <w:rsid w:val="0037555E"/>
    <w:rsid w:val="00375D4E"/>
    <w:rsid w:val="00376E62"/>
    <w:rsid w:val="00377518"/>
    <w:rsid w:val="00377EBD"/>
    <w:rsid w:val="0038135C"/>
    <w:rsid w:val="00381B73"/>
    <w:rsid w:val="00382347"/>
    <w:rsid w:val="00382A1A"/>
    <w:rsid w:val="00382CE3"/>
    <w:rsid w:val="00383985"/>
    <w:rsid w:val="003845F1"/>
    <w:rsid w:val="00384DED"/>
    <w:rsid w:val="00385C1A"/>
    <w:rsid w:val="0038609E"/>
    <w:rsid w:val="00386C13"/>
    <w:rsid w:val="003872E5"/>
    <w:rsid w:val="003907BB"/>
    <w:rsid w:val="003909B9"/>
    <w:rsid w:val="00391AFE"/>
    <w:rsid w:val="00391C3B"/>
    <w:rsid w:val="003930EB"/>
    <w:rsid w:val="00393A20"/>
    <w:rsid w:val="00393CB2"/>
    <w:rsid w:val="003959D1"/>
    <w:rsid w:val="003960E8"/>
    <w:rsid w:val="003966E8"/>
    <w:rsid w:val="00396B46"/>
    <w:rsid w:val="0039747C"/>
    <w:rsid w:val="003A09FD"/>
    <w:rsid w:val="003A0CB6"/>
    <w:rsid w:val="003A0D79"/>
    <w:rsid w:val="003A0D99"/>
    <w:rsid w:val="003A1982"/>
    <w:rsid w:val="003A2079"/>
    <w:rsid w:val="003A43F9"/>
    <w:rsid w:val="003A490A"/>
    <w:rsid w:val="003A4B02"/>
    <w:rsid w:val="003A4E03"/>
    <w:rsid w:val="003A5529"/>
    <w:rsid w:val="003A7AA5"/>
    <w:rsid w:val="003B224F"/>
    <w:rsid w:val="003B4B11"/>
    <w:rsid w:val="003B504B"/>
    <w:rsid w:val="003B5913"/>
    <w:rsid w:val="003B5EC0"/>
    <w:rsid w:val="003B6158"/>
    <w:rsid w:val="003B72D5"/>
    <w:rsid w:val="003C02F7"/>
    <w:rsid w:val="003C0650"/>
    <w:rsid w:val="003C116C"/>
    <w:rsid w:val="003C2004"/>
    <w:rsid w:val="003C2524"/>
    <w:rsid w:val="003C2E61"/>
    <w:rsid w:val="003C353B"/>
    <w:rsid w:val="003C3E89"/>
    <w:rsid w:val="003C54D6"/>
    <w:rsid w:val="003C5A2B"/>
    <w:rsid w:val="003C653D"/>
    <w:rsid w:val="003D178D"/>
    <w:rsid w:val="003D229C"/>
    <w:rsid w:val="003D274F"/>
    <w:rsid w:val="003D2BB0"/>
    <w:rsid w:val="003D3A6C"/>
    <w:rsid w:val="003D4262"/>
    <w:rsid w:val="003D5BD1"/>
    <w:rsid w:val="003D76D2"/>
    <w:rsid w:val="003E0253"/>
    <w:rsid w:val="003E0444"/>
    <w:rsid w:val="003E10D2"/>
    <w:rsid w:val="003E2BF2"/>
    <w:rsid w:val="003E3201"/>
    <w:rsid w:val="003E3AC2"/>
    <w:rsid w:val="003E55F7"/>
    <w:rsid w:val="003E56FF"/>
    <w:rsid w:val="003E5FEC"/>
    <w:rsid w:val="003E676B"/>
    <w:rsid w:val="003E70CA"/>
    <w:rsid w:val="003E7351"/>
    <w:rsid w:val="003F161A"/>
    <w:rsid w:val="003F171E"/>
    <w:rsid w:val="003F286B"/>
    <w:rsid w:val="003F2E06"/>
    <w:rsid w:val="003F4739"/>
    <w:rsid w:val="003F4C99"/>
    <w:rsid w:val="003F73EB"/>
    <w:rsid w:val="003F7A83"/>
    <w:rsid w:val="003F7F8F"/>
    <w:rsid w:val="00401679"/>
    <w:rsid w:val="0040267E"/>
    <w:rsid w:val="0040313F"/>
    <w:rsid w:val="004038FA"/>
    <w:rsid w:val="00403A95"/>
    <w:rsid w:val="0040527A"/>
    <w:rsid w:val="00405961"/>
    <w:rsid w:val="00406A80"/>
    <w:rsid w:val="00407202"/>
    <w:rsid w:val="0041082D"/>
    <w:rsid w:val="00410FD3"/>
    <w:rsid w:val="00411CDD"/>
    <w:rsid w:val="0041275E"/>
    <w:rsid w:val="0041301A"/>
    <w:rsid w:val="004137B6"/>
    <w:rsid w:val="004138FC"/>
    <w:rsid w:val="00413EF2"/>
    <w:rsid w:val="004141D2"/>
    <w:rsid w:val="00414FEF"/>
    <w:rsid w:val="0041513E"/>
    <w:rsid w:val="0041647C"/>
    <w:rsid w:val="00416DC9"/>
    <w:rsid w:val="00416E04"/>
    <w:rsid w:val="00417194"/>
    <w:rsid w:val="00417AE6"/>
    <w:rsid w:val="00417F0D"/>
    <w:rsid w:val="004201EB"/>
    <w:rsid w:val="004218AF"/>
    <w:rsid w:val="00421E2E"/>
    <w:rsid w:val="00422FB7"/>
    <w:rsid w:val="004240BE"/>
    <w:rsid w:val="0042448E"/>
    <w:rsid w:val="00426A45"/>
    <w:rsid w:val="00426D63"/>
    <w:rsid w:val="0042768A"/>
    <w:rsid w:val="00427914"/>
    <w:rsid w:val="00430B70"/>
    <w:rsid w:val="00431EA7"/>
    <w:rsid w:val="00432266"/>
    <w:rsid w:val="00433430"/>
    <w:rsid w:val="004334E0"/>
    <w:rsid w:val="004334F0"/>
    <w:rsid w:val="004342AB"/>
    <w:rsid w:val="0043453F"/>
    <w:rsid w:val="00434E69"/>
    <w:rsid w:val="00435BBE"/>
    <w:rsid w:val="00435DBE"/>
    <w:rsid w:val="0043631E"/>
    <w:rsid w:val="0043737D"/>
    <w:rsid w:val="00437841"/>
    <w:rsid w:val="00442A26"/>
    <w:rsid w:val="00442AF0"/>
    <w:rsid w:val="00442B73"/>
    <w:rsid w:val="00443C02"/>
    <w:rsid w:val="00445DD9"/>
    <w:rsid w:val="0044632B"/>
    <w:rsid w:val="00447C5F"/>
    <w:rsid w:val="00447EA8"/>
    <w:rsid w:val="004500ED"/>
    <w:rsid w:val="004507A5"/>
    <w:rsid w:val="004515D1"/>
    <w:rsid w:val="00451957"/>
    <w:rsid w:val="00452D1B"/>
    <w:rsid w:val="00453068"/>
    <w:rsid w:val="004543EF"/>
    <w:rsid w:val="0045509F"/>
    <w:rsid w:val="00455572"/>
    <w:rsid w:val="004558D9"/>
    <w:rsid w:val="00455ABC"/>
    <w:rsid w:val="00457196"/>
    <w:rsid w:val="004601C5"/>
    <w:rsid w:val="004602EB"/>
    <w:rsid w:val="00460B54"/>
    <w:rsid w:val="00460BF1"/>
    <w:rsid w:val="00460C5D"/>
    <w:rsid w:val="00461FA8"/>
    <w:rsid w:val="00462DF8"/>
    <w:rsid w:val="00462F44"/>
    <w:rsid w:val="004644E2"/>
    <w:rsid w:val="004645E1"/>
    <w:rsid w:val="004658BB"/>
    <w:rsid w:val="00465B75"/>
    <w:rsid w:val="00465D8D"/>
    <w:rsid w:val="004660BD"/>
    <w:rsid w:val="00466C01"/>
    <w:rsid w:val="00466DAE"/>
    <w:rsid w:val="00466DBA"/>
    <w:rsid w:val="004673C2"/>
    <w:rsid w:val="004703D4"/>
    <w:rsid w:val="004713A6"/>
    <w:rsid w:val="0047166B"/>
    <w:rsid w:val="00471728"/>
    <w:rsid w:val="00471C4A"/>
    <w:rsid w:val="00471CD5"/>
    <w:rsid w:val="00471E46"/>
    <w:rsid w:val="004725F0"/>
    <w:rsid w:val="00472B48"/>
    <w:rsid w:val="00472BD6"/>
    <w:rsid w:val="004765C8"/>
    <w:rsid w:val="004768D7"/>
    <w:rsid w:val="00476DBE"/>
    <w:rsid w:val="00476F13"/>
    <w:rsid w:val="00480D53"/>
    <w:rsid w:val="00481C7F"/>
    <w:rsid w:val="00481C9C"/>
    <w:rsid w:val="00483232"/>
    <w:rsid w:val="00483D5D"/>
    <w:rsid w:val="00486021"/>
    <w:rsid w:val="004874D1"/>
    <w:rsid w:val="004900DD"/>
    <w:rsid w:val="004903D0"/>
    <w:rsid w:val="004905AD"/>
    <w:rsid w:val="00491845"/>
    <w:rsid w:val="00491C45"/>
    <w:rsid w:val="00491FF4"/>
    <w:rsid w:val="00492938"/>
    <w:rsid w:val="004941E1"/>
    <w:rsid w:val="00494CC8"/>
    <w:rsid w:val="0049576D"/>
    <w:rsid w:val="004962A3"/>
    <w:rsid w:val="004970AA"/>
    <w:rsid w:val="00497199"/>
    <w:rsid w:val="00497269"/>
    <w:rsid w:val="0049752A"/>
    <w:rsid w:val="00497A85"/>
    <w:rsid w:val="00497C8F"/>
    <w:rsid w:val="004A1005"/>
    <w:rsid w:val="004A16C1"/>
    <w:rsid w:val="004A20A4"/>
    <w:rsid w:val="004A3437"/>
    <w:rsid w:val="004A523C"/>
    <w:rsid w:val="004A5990"/>
    <w:rsid w:val="004B065F"/>
    <w:rsid w:val="004B28BF"/>
    <w:rsid w:val="004B466E"/>
    <w:rsid w:val="004B65B1"/>
    <w:rsid w:val="004B66EB"/>
    <w:rsid w:val="004B6DEC"/>
    <w:rsid w:val="004C0198"/>
    <w:rsid w:val="004C0531"/>
    <w:rsid w:val="004C0FBC"/>
    <w:rsid w:val="004C1E0A"/>
    <w:rsid w:val="004C35FE"/>
    <w:rsid w:val="004C3901"/>
    <w:rsid w:val="004C4479"/>
    <w:rsid w:val="004C59D9"/>
    <w:rsid w:val="004C6C28"/>
    <w:rsid w:val="004C74B8"/>
    <w:rsid w:val="004C7836"/>
    <w:rsid w:val="004D02B6"/>
    <w:rsid w:val="004D0C8E"/>
    <w:rsid w:val="004D17B6"/>
    <w:rsid w:val="004D4624"/>
    <w:rsid w:val="004D4B3B"/>
    <w:rsid w:val="004D4BBF"/>
    <w:rsid w:val="004D4DDD"/>
    <w:rsid w:val="004D7694"/>
    <w:rsid w:val="004E0726"/>
    <w:rsid w:val="004E08AF"/>
    <w:rsid w:val="004E0C49"/>
    <w:rsid w:val="004E0CA9"/>
    <w:rsid w:val="004E0E1B"/>
    <w:rsid w:val="004E1414"/>
    <w:rsid w:val="004E1D1C"/>
    <w:rsid w:val="004E1DD9"/>
    <w:rsid w:val="004E256F"/>
    <w:rsid w:val="004E299C"/>
    <w:rsid w:val="004E30FD"/>
    <w:rsid w:val="004E311A"/>
    <w:rsid w:val="004E46F5"/>
    <w:rsid w:val="004E49F0"/>
    <w:rsid w:val="004E7423"/>
    <w:rsid w:val="004E7F87"/>
    <w:rsid w:val="004F0C95"/>
    <w:rsid w:val="004F1549"/>
    <w:rsid w:val="004F22C5"/>
    <w:rsid w:val="004F23F8"/>
    <w:rsid w:val="004F27A0"/>
    <w:rsid w:val="004F2D39"/>
    <w:rsid w:val="004F30E3"/>
    <w:rsid w:val="004F4EBD"/>
    <w:rsid w:val="004F51D5"/>
    <w:rsid w:val="004F7A67"/>
    <w:rsid w:val="00500BD2"/>
    <w:rsid w:val="005013ED"/>
    <w:rsid w:val="005030A2"/>
    <w:rsid w:val="00504573"/>
    <w:rsid w:val="00504AF9"/>
    <w:rsid w:val="00505243"/>
    <w:rsid w:val="00506701"/>
    <w:rsid w:val="00506959"/>
    <w:rsid w:val="00506FD9"/>
    <w:rsid w:val="00507570"/>
    <w:rsid w:val="00507AB9"/>
    <w:rsid w:val="005108EC"/>
    <w:rsid w:val="00510C2B"/>
    <w:rsid w:val="00511021"/>
    <w:rsid w:val="005112F3"/>
    <w:rsid w:val="00511967"/>
    <w:rsid w:val="00512168"/>
    <w:rsid w:val="0051233E"/>
    <w:rsid w:val="00512394"/>
    <w:rsid w:val="00512B38"/>
    <w:rsid w:val="00513686"/>
    <w:rsid w:val="0051385F"/>
    <w:rsid w:val="00513B92"/>
    <w:rsid w:val="00514155"/>
    <w:rsid w:val="00514439"/>
    <w:rsid w:val="0051527A"/>
    <w:rsid w:val="005155E0"/>
    <w:rsid w:val="00515949"/>
    <w:rsid w:val="00516E1F"/>
    <w:rsid w:val="0051735D"/>
    <w:rsid w:val="0051775C"/>
    <w:rsid w:val="0051781A"/>
    <w:rsid w:val="00520D7D"/>
    <w:rsid w:val="00520EDB"/>
    <w:rsid w:val="005212EF"/>
    <w:rsid w:val="005224ED"/>
    <w:rsid w:val="00523107"/>
    <w:rsid w:val="00524BCE"/>
    <w:rsid w:val="00524CF9"/>
    <w:rsid w:val="005258AD"/>
    <w:rsid w:val="00526C09"/>
    <w:rsid w:val="0053096E"/>
    <w:rsid w:val="005316A0"/>
    <w:rsid w:val="0053267E"/>
    <w:rsid w:val="005327DE"/>
    <w:rsid w:val="00534B6A"/>
    <w:rsid w:val="00534F6E"/>
    <w:rsid w:val="005361B8"/>
    <w:rsid w:val="005374FA"/>
    <w:rsid w:val="00537BED"/>
    <w:rsid w:val="00540D89"/>
    <w:rsid w:val="00541C70"/>
    <w:rsid w:val="005447DD"/>
    <w:rsid w:val="005449DD"/>
    <w:rsid w:val="00546EFA"/>
    <w:rsid w:val="00547236"/>
    <w:rsid w:val="00550B2E"/>
    <w:rsid w:val="00550F41"/>
    <w:rsid w:val="0055235D"/>
    <w:rsid w:val="00554272"/>
    <w:rsid w:val="00554D26"/>
    <w:rsid w:val="00555077"/>
    <w:rsid w:val="00556420"/>
    <w:rsid w:val="005569E7"/>
    <w:rsid w:val="0055707F"/>
    <w:rsid w:val="00557882"/>
    <w:rsid w:val="00557CA3"/>
    <w:rsid w:val="005604AE"/>
    <w:rsid w:val="0056218B"/>
    <w:rsid w:val="00563E4A"/>
    <w:rsid w:val="00565DDF"/>
    <w:rsid w:val="00566549"/>
    <w:rsid w:val="005673EB"/>
    <w:rsid w:val="005675EE"/>
    <w:rsid w:val="005677CF"/>
    <w:rsid w:val="00567AE4"/>
    <w:rsid w:val="00570BFF"/>
    <w:rsid w:val="00570C53"/>
    <w:rsid w:val="00571A6E"/>
    <w:rsid w:val="005721AA"/>
    <w:rsid w:val="00572820"/>
    <w:rsid w:val="005735CB"/>
    <w:rsid w:val="005735F5"/>
    <w:rsid w:val="00573634"/>
    <w:rsid w:val="00573B1A"/>
    <w:rsid w:val="005742C4"/>
    <w:rsid w:val="00574331"/>
    <w:rsid w:val="00574FBE"/>
    <w:rsid w:val="0057518B"/>
    <w:rsid w:val="00575411"/>
    <w:rsid w:val="00576313"/>
    <w:rsid w:val="005767F1"/>
    <w:rsid w:val="0057725C"/>
    <w:rsid w:val="00577380"/>
    <w:rsid w:val="00577A06"/>
    <w:rsid w:val="00580364"/>
    <w:rsid w:val="00580B2A"/>
    <w:rsid w:val="00582148"/>
    <w:rsid w:val="00582876"/>
    <w:rsid w:val="00582A67"/>
    <w:rsid w:val="00582A94"/>
    <w:rsid w:val="00582D9B"/>
    <w:rsid w:val="005854F4"/>
    <w:rsid w:val="00586D12"/>
    <w:rsid w:val="00587650"/>
    <w:rsid w:val="00590B0E"/>
    <w:rsid w:val="005926A4"/>
    <w:rsid w:val="00593252"/>
    <w:rsid w:val="00594477"/>
    <w:rsid w:val="005945F5"/>
    <w:rsid w:val="005957A7"/>
    <w:rsid w:val="0059659E"/>
    <w:rsid w:val="00596A3F"/>
    <w:rsid w:val="00597BA0"/>
    <w:rsid w:val="005A0787"/>
    <w:rsid w:val="005A22BA"/>
    <w:rsid w:val="005A31F0"/>
    <w:rsid w:val="005A32D3"/>
    <w:rsid w:val="005A32FD"/>
    <w:rsid w:val="005A3406"/>
    <w:rsid w:val="005A43C8"/>
    <w:rsid w:val="005A4CDB"/>
    <w:rsid w:val="005A5802"/>
    <w:rsid w:val="005A5F7B"/>
    <w:rsid w:val="005A6FB9"/>
    <w:rsid w:val="005B114F"/>
    <w:rsid w:val="005B4DE1"/>
    <w:rsid w:val="005B5258"/>
    <w:rsid w:val="005B5380"/>
    <w:rsid w:val="005B5455"/>
    <w:rsid w:val="005C0E67"/>
    <w:rsid w:val="005C18A9"/>
    <w:rsid w:val="005C3CC3"/>
    <w:rsid w:val="005C4985"/>
    <w:rsid w:val="005C6CBD"/>
    <w:rsid w:val="005C70BD"/>
    <w:rsid w:val="005D0A41"/>
    <w:rsid w:val="005D1C32"/>
    <w:rsid w:val="005D1F4F"/>
    <w:rsid w:val="005D2401"/>
    <w:rsid w:val="005D4B0E"/>
    <w:rsid w:val="005D5722"/>
    <w:rsid w:val="005D632B"/>
    <w:rsid w:val="005D67B8"/>
    <w:rsid w:val="005D7000"/>
    <w:rsid w:val="005D7A31"/>
    <w:rsid w:val="005D7E83"/>
    <w:rsid w:val="005E01B1"/>
    <w:rsid w:val="005E0691"/>
    <w:rsid w:val="005E0FF5"/>
    <w:rsid w:val="005E1B22"/>
    <w:rsid w:val="005E2131"/>
    <w:rsid w:val="005E2AF0"/>
    <w:rsid w:val="005E3B5C"/>
    <w:rsid w:val="005E3C77"/>
    <w:rsid w:val="005E43F1"/>
    <w:rsid w:val="005E4502"/>
    <w:rsid w:val="005E5295"/>
    <w:rsid w:val="005E5945"/>
    <w:rsid w:val="005F0B0D"/>
    <w:rsid w:val="005F2746"/>
    <w:rsid w:val="005F346B"/>
    <w:rsid w:val="005F3596"/>
    <w:rsid w:val="005F45A1"/>
    <w:rsid w:val="005F4853"/>
    <w:rsid w:val="005F48DB"/>
    <w:rsid w:val="005F4A62"/>
    <w:rsid w:val="005F4F11"/>
    <w:rsid w:val="005F52BE"/>
    <w:rsid w:val="005F605A"/>
    <w:rsid w:val="005F6D43"/>
    <w:rsid w:val="005F7DCE"/>
    <w:rsid w:val="006001D9"/>
    <w:rsid w:val="006003B1"/>
    <w:rsid w:val="00600746"/>
    <w:rsid w:val="0060169E"/>
    <w:rsid w:val="006026EA"/>
    <w:rsid w:val="00603308"/>
    <w:rsid w:val="00604411"/>
    <w:rsid w:val="00604440"/>
    <w:rsid w:val="006044D3"/>
    <w:rsid w:val="006046C1"/>
    <w:rsid w:val="006075B7"/>
    <w:rsid w:val="0060765A"/>
    <w:rsid w:val="00611A20"/>
    <w:rsid w:val="0061275D"/>
    <w:rsid w:val="00612FEF"/>
    <w:rsid w:val="00614E36"/>
    <w:rsid w:val="00614EA9"/>
    <w:rsid w:val="006153CC"/>
    <w:rsid w:val="0061541F"/>
    <w:rsid w:val="00616195"/>
    <w:rsid w:val="006164B4"/>
    <w:rsid w:val="00616783"/>
    <w:rsid w:val="00616CA0"/>
    <w:rsid w:val="00616E3A"/>
    <w:rsid w:val="006179F0"/>
    <w:rsid w:val="00617FD5"/>
    <w:rsid w:val="00621D54"/>
    <w:rsid w:val="006237D3"/>
    <w:rsid w:val="00624339"/>
    <w:rsid w:val="00625619"/>
    <w:rsid w:val="00625ADE"/>
    <w:rsid w:val="006268D1"/>
    <w:rsid w:val="00626AA9"/>
    <w:rsid w:val="006273D3"/>
    <w:rsid w:val="0063013C"/>
    <w:rsid w:val="00632A9E"/>
    <w:rsid w:val="006344E5"/>
    <w:rsid w:val="006345B2"/>
    <w:rsid w:val="00634C87"/>
    <w:rsid w:val="0063538A"/>
    <w:rsid w:val="00635CA1"/>
    <w:rsid w:val="00635D22"/>
    <w:rsid w:val="00636A99"/>
    <w:rsid w:val="0063741E"/>
    <w:rsid w:val="00640BDF"/>
    <w:rsid w:val="00640E88"/>
    <w:rsid w:val="00641243"/>
    <w:rsid w:val="00642776"/>
    <w:rsid w:val="00643116"/>
    <w:rsid w:val="006438DA"/>
    <w:rsid w:val="00643EEE"/>
    <w:rsid w:val="0064481A"/>
    <w:rsid w:val="00644934"/>
    <w:rsid w:val="00644B54"/>
    <w:rsid w:val="00644DFF"/>
    <w:rsid w:val="00645618"/>
    <w:rsid w:val="00651254"/>
    <w:rsid w:val="006535A0"/>
    <w:rsid w:val="0065445C"/>
    <w:rsid w:val="00654A75"/>
    <w:rsid w:val="00655223"/>
    <w:rsid w:val="00655312"/>
    <w:rsid w:val="006557C9"/>
    <w:rsid w:val="00655E63"/>
    <w:rsid w:val="006609CA"/>
    <w:rsid w:val="00660C7C"/>
    <w:rsid w:val="00663922"/>
    <w:rsid w:val="00663A5A"/>
    <w:rsid w:val="00663D79"/>
    <w:rsid w:val="00665074"/>
    <w:rsid w:val="00665732"/>
    <w:rsid w:val="00665A84"/>
    <w:rsid w:val="0066615F"/>
    <w:rsid w:val="006661C0"/>
    <w:rsid w:val="00667150"/>
    <w:rsid w:val="006671A0"/>
    <w:rsid w:val="006701A6"/>
    <w:rsid w:val="00670E3E"/>
    <w:rsid w:val="00671381"/>
    <w:rsid w:val="006717A6"/>
    <w:rsid w:val="00671AE4"/>
    <w:rsid w:val="00671B50"/>
    <w:rsid w:val="00671E98"/>
    <w:rsid w:val="00672786"/>
    <w:rsid w:val="00673561"/>
    <w:rsid w:val="00673717"/>
    <w:rsid w:val="00673753"/>
    <w:rsid w:val="00673C03"/>
    <w:rsid w:val="00673D7F"/>
    <w:rsid w:val="00674982"/>
    <w:rsid w:val="00674CCA"/>
    <w:rsid w:val="00675268"/>
    <w:rsid w:val="0067632E"/>
    <w:rsid w:val="006778ED"/>
    <w:rsid w:val="00677F33"/>
    <w:rsid w:val="00680FFE"/>
    <w:rsid w:val="00681079"/>
    <w:rsid w:val="00682F9A"/>
    <w:rsid w:val="0068334B"/>
    <w:rsid w:val="00683603"/>
    <w:rsid w:val="00685DB1"/>
    <w:rsid w:val="00686026"/>
    <w:rsid w:val="00686199"/>
    <w:rsid w:val="00686C8D"/>
    <w:rsid w:val="00687053"/>
    <w:rsid w:val="00687337"/>
    <w:rsid w:val="00687979"/>
    <w:rsid w:val="00687D04"/>
    <w:rsid w:val="00690C95"/>
    <w:rsid w:val="00691761"/>
    <w:rsid w:val="00691B06"/>
    <w:rsid w:val="00692CC2"/>
    <w:rsid w:val="00692F97"/>
    <w:rsid w:val="0069379C"/>
    <w:rsid w:val="00693FF0"/>
    <w:rsid w:val="006943A5"/>
    <w:rsid w:val="006945E2"/>
    <w:rsid w:val="00694B46"/>
    <w:rsid w:val="00695011"/>
    <w:rsid w:val="0069579E"/>
    <w:rsid w:val="0069709A"/>
    <w:rsid w:val="006A26F0"/>
    <w:rsid w:val="006A324C"/>
    <w:rsid w:val="006A4017"/>
    <w:rsid w:val="006A6506"/>
    <w:rsid w:val="006A6E0E"/>
    <w:rsid w:val="006A7675"/>
    <w:rsid w:val="006A791A"/>
    <w:rsid w:val="006B25DF"/>
    <w:rsid w:val="006B2765"/>
    <w:rsid w:val="006B28E7"/>
    <w:rsid w:val="006B34CB"/>
    <w:rsid w:val="006B34FC"/>
    <w:rsid w:val="006B508C"/>
    <w:rsid w:val="006B51E5"/>
    <w:rsid w:val="006B5ABE"/>
    <w:rsid w:val="006B5E4D"/>
    <w:rsid w:val="006B70AF"/>
    <w:rsid w:val="006C0612"/>
    <w:rsid w:val="006C1363"/>
    <w:rsid w:val="006C327F"/>
    <w:rsid w:val="006C3A27"/>
    <w:rsid w:val="006C3D1A"/>
    <w:rsid w:val="006C3FD9"/>
    <w:rsid w:val="006C4110"/>
    <w:rsid w:val="006C4A26"/>
    <w:rsid w:val="006C4EB5"/>
    <w:rsid w:val="006C5200"/>
    <w:rsid w:val="006C5F38"/>
    <w:rsid w:val="006C6087"/>
    <w:rsid w:val="006D0E63"/>
    <w:rsid w:val="006D15EE"/>
    <w:rsid w:val="006D347A"/>
    <w:rsid w:val="006D39A9"/>
    <w:rsid w:val="006D56AE"/>
    <w:rsid w:val="006D5AF2"/>
    <w:rsid w:val="006E1361"/>
    <w:rsid w:val="006E13DB"/>
    <w:rsid w:val="006E1CD0"/>
    <w:rsid w:val="006E21E9"/>
    <w:rsid w:val="006E2E01"/>
    <w:rsid w:val="006E3360"/>
    <w:rsid w:val="006E3AA0"/>
    <w:rsid w:val="006E4828"/>
    <w:rsid w:val="006E4A3F"/>
    <w:rsid w:val="006F03DA"/>
    <w:rsid w:val="006F07B1"/>
    <w:rsid w:val="006F102D"/>
    <w:rsid w:val="006F1160"/>
    <w:rsid w:val="006F15E8"/>
    <w:rsid w:val="006F1733"/>
    <w:rsid w:val="006F1FAC"/>
    <w:rsid w:val="006F2083"/>
    <w:rsid w:val="006F2612"/>
    <w:rsid w:val="006F2B55"/>
    <w:rsid w:val="006F3505"/>
    <w:rsid w:val="006F3742"/>
    <w:rsid w:val="006F3AB5"/>
    <w:rsid w:val="006F3B2E"/>
    <w:rsid w:val="006F3F60"/>
    <w:rsid w:val="006F42FA"/>
    <w:rsid w:val="006F475E"/>
    <w:rsid w:val="006F5F5F"/>
    <w:rsid w:val="006F6F1B"/>
    <w:rsid w:val="006F79E6"/>
    <w:rsid w:val="007005DC"/>
    <w:rsid w:val="0070131A"/>
    <w:rsid w:val="00703464"/>
    <w:rsid w:val="00703680"/>
    <w:rsid w:val="007038AF"/>
    <w:rsid w:val="00703F80"/>
    <w:rsid w:val="00706573"/>
    <w:rsid w:val="00706DE1"/>
    <w:rsid w:val="00707475"/>
    <w:rsid w:val="007074C4"/>
    <w:rsid w:val="00707CF8"/>
    <w:rsid w:val="00710920"/>
    <w:rsid w:val="00710B89"/>
    <w:rsid w:val="0071225E"/>
    <w:rsid w:val="007128E7"/>
    <w:rsid w:val="00712DB1"/>
    <w:rsid w:val="0071440C"/>
    <w:rsid w:val="00714566"/>
    <w:rsid w:val="007148A4"/>
    <w:rsid w:val="00714FBD"/>
    <w:rsid w:val="007173FB"/>
    <w:rsid w:val="0072046A"/>
    <w:rsid w:val="00720812"/>
    <w:rsid w:val="00720869"/>
    <w:rsid w:val="00720F40"/>
    <w:rsid w:val="007219DE"/>
    <w:rsid w:val="00722A82"/>
    <w:rsid w:val="00723403"/>
    <w:rsid w:val="00723496"/>
    <w:rsid w:val="00723DF3"/>
    <w:rsid w:val="00723F2D"/>
    <w:rsid w:val="007251E1"/>
    <w:rsid w:val="00726677"/>
    <w:rsid w:val="00726C78"/>
    <w:rsid w:val="007274A6"/>
    <w:rsid w:val="00731134"/>
    <w:rsid w:val="00731E94"/>
    <w:rsid w:val="00732277"/>
    <w:rsid w:val="007370D9"/>
    <w:rsid w:val="00737403"/>
    <w:rsid w:val="00737632"/>
    <w:rsid w:val="00737B5F"/>
    <w:rsid w:val="00740345"/>
    <w:rsid w:val="00740CD2"/>
    <w:rsid w:val="00741C33"/>
    <w:rsid w:val="0074336E"/>
    <w:rsid w:val="0074360B"/>
    <w:rsid w:val="00745985"/>
    <w:rsid w:val="00745E27"/>
    <w:rsid w:val="00745E4C"/>
    <w:rsid w:val="00746C7B"/>
    <w:rsid w:val="00747448"/>
    <w:rsid w:val="007509A8"/>
    <w:rsid w:val="007512F0"/>
    <w:rsid w:val="0075179F"/>
    <w:rsid w:val="00752CAD"/>
    <w:rsid w:val="00752E34"/>
    <w:rsid w:val="00755377"/>
    <w:rsid w:val="00755741"/>
    <w:rsid w:val="00755745"/>
    <w:rsid w:val="00756DA4"/>
    <w:rsid w:val="007572BB"/>
    <w:rsid w:val="007602A9"/>
    <w:rsid w:val="00760E80"/>
    <w:rsid w:val="00761832"/>
    <w:rsid w:val="00762AAE"/>
    <w:rsid w:val="007635F4"/>
    <w:rsid w:val="00763FC1"/>
    <w:rsid w:val="007645CF"/>
    <w:rsid w:val="007651B4"/>
    <w:rsid w:val="0076621D"/>
    <w:rsid w:val="0076696E"/>
    <w:rsid w:val="0076772D"/>
    <w:rsid w:val="007710DA"/>
    <w:rsid w:val="007722D4"/>
    <w:rsid w:val="007725A8"/>
    <w:rsid w:val="0077274F"/>
    <w:rsid w:val="0077344A"/>
    <w:rsid w:val="00774755"/>
    <w:rsid w:val="00774C35"/>
    <w:rsid w:val="0077515B"/>
    <w:rsid w:val="0077543A"/>
    <w:rsid w:val="007802F0"/>
    <w:rsid w:val="00781697"/>
    <w:rsid w:val="0078190D"/>
    <w:rsid w:val="007820D1"/>
    <w:rsid w:val="00782655"/>
    <w:rsid w:val="00782CBD"/>
    <w:rsid w:val="0078440B"/>
    <w:rsid w:val="007852A7"/>
    <w:rsid w:val="00785DF1"/>
    <w:rsid w:val="00785FF1"/>
    <w:rsid w:val="00786BCE"/>
    <w:rsid w:val="00787CA9"/>
    <w:rsid w:val="00790941"/>
    <w:rsid w:val="007916F4"/>
    <w:rsid w:val="00791E02"/>
    <w:rsid w:val="00791FB6"/>
    <w:rsid w:val="00792346"/>
    <w:rsid w:val="00792E53"/>
    <w:rsid w:val="00794934"/>
    <w:rsid w:val="00794CA7"/>
    <w:rsid w:val="00795906"/>
    <w:rsid w:val="00795BD8"/>
    <w:rsid w:val="007967C8"/>
    <w:rsid w:val="007969E8"/>
    <w:rsid w:val="007979FE"/>
    <w:rsid w:val="007A0709"/>
    <w:rsid w:val="007A284B"/>
    <w:rsid w:val="007A28B9"/>
    <w:rsid w:val="007A3768"/>
    <w:rsid w:val="007A3B16"/>
    <w:rsid w:val="007A44D6"/>
    <w:rsid w:val="007A6575"/>
    <w:rsid w:val="007A659F"/>
    <w:rsid w:val="007A65D3"/>
    <w:rsid w:val="007A6B64"/>
    <w:rsid w:val="007A79C8"/>
    <w:rsid w:val="007B1129"/>
    <w:rsid w:val="007B19D1"/>
    <w:rsid w:val="007B2051"/>
    <w:rsid w:val="007B21FA"/>
    <w:rsid w:val="007B257A"/>
    <w:rsid w:val="007B28A7"/>
    <w:rsid w:val="007B2B87"/>
    <w:rsid w:val="007B2B9C"/>
    <w:rsid w:val="007B495D"/>
    <w:rsid w:val="007B5113"/>
    <w:rsid w:val="007B596F"/>
    <w:rsid w:val="007B5D5B"/>
    <w:rsid w:val="007B5E25"/>
    <w:rsid w:val="007B6DB4"/>
    <w:rsid w:val="007B6DCB"/>
    <w:rsid w:val="007B7584"/>
    <w:rsid w:val="007B7F91"/>
    <w:rsid w:val="007C018D"/>
    <w:rsid w:val="007C0EFE"/>
    <w:rsid w:val="007C1952"/>
    <w:rsid w:val="007C1C9D"/>
    <w:rsid w:val="007C396A"/>
    <w:rsid w:val="007C4238"/>
    <w:rsid w:val="007C46F2"/>
    <w:rsid w:val="007C49F1"/>
    <w:rsid w:val="007C4E26"/>
    <w:rsid w:val="007C53EF"/>
    <w:rsid w:val="007D0483"/>
    <w:rsid w:val="007D0B5D"/>
    <w:rsid w:val="007D0D4D"/>
    <w:rsid w:val="007D13E2"/>
    <w:rsid w:val="007D25DE"/>
    <w:rsid w:val="007D3E65"/>
    <w:rsid w:val="007D4300"/>
    <w:rsid w:val="007D4AC2"/>
    <w:rsid w:val="007D63C8"/>
    <w:rsid w:val="007D6C8E"/>
    <w:rsid w:val="007D7420"/>
    <w:rsid w:val="007D798A"/>
    <w:rsid w:val="007D7CC0"/>
    <w:rsid w:val="007D7E49"/>
    <w:rsid w:val="007E0361"/>
    <w:rsid w:val="007E0B10"/>
    <w:rsid w:val="007E0D3E"/>
    <w:rsid w:val="007E1718"/>
    <w:rsid w:val="007E1853"/>
    <w:rsid w:val="007E2521"/>
    <w:rsid w:val="007E42ED"/>
    <w:rsid w:val="007E4E17"/>
    <w:rsid w:val="007E54FF"/>
    <w:rsid w:val="007E5B27"/>
    <w:rsid w:val="007E5ECB"/>
    <w:rsid w:val="007E6DE3"/>
    <w:rsid w:val="007E76CE"/>
    <w:rsid w:val="007E79D1"/>
    <w:rsid w:val="007F0772"/>
    <w:rsid w:val="007F0FBA"/>
    <w:rsid w:val="007F10F8"/>
    <w:rsid w:val="007F22CC"/>
    <w:rsid w:val="007F24AA"/>
    <w:rsid w:val="007F358D"/>
    <w:rsid w:val="007F4031"/>
    <w:rsid w:val="007F49C8"/>
    <w:rsid w:val="007F4F76"/>
    <w:rsid w:val="007F4F96"/>
    <w:rsid w:val="007F5192"/>
    <w:rsid w:val="007F52CA"/>
    <w:rsid w:val="007F650D"/>
    <w:rsid w:val="007F6C83"/>
    <w:rsid w:val="007F75E9"/>
    <w:rsid w:val="0080094B"/>
    <w:rsid w:val="00800DBD"/>
    <w:rsid w:val="00801056"/>
    <w:rsid w:val="008014E1"/>
    <w:rsid w:val="008037BD"/>
    <w:rsid w:val="008039FC"/>
    <w:rsid w:val="0080549D"/>
    <w:rsid w:val="0080602A"/>
    <w:rsid w:val="00806754"/>
    <w:rsid w:val="00807100"/>
    <w:rsid w:val="00807A25"/>
    <w:rsid w:val="00807FF2"/>
    <w:rsid w:val="00811170"/>
    <w:rsid w:val="00811E00"/>
    <w:rsid w:val="0081321D"/>
    <w:rsid w:val="00814D66"/>
    <w:rsid w:val="00815117"/>
    <w:rsid w:val="0081647E"/>
    <w:rsid w:val="00816F21"/>
    <w:rsid w:val="00820147"/>
    <w:rsid w:val="0082129F"/>
    <w:rsid w:val="0082136E"/>
    <w:rsid w:val="008225E5"/>
    <w:rsid w:val="0082396A"/>
    <w:rsid w:val="00823CF5"/>
    <w:rsid w:val="008246B6"/>
    <w:rsid w:val="00826D7B"/>
    <w:rsid w:val="00830464"/>
    <w:rsid w:val="00831C03"/>
    <w:rsid w:val="008324F1"/>
    <w:rsid w:val="00833CAE"/>
    <w:rsid w:val="00834B53"/>
    <w:rsid w:val="00835025"/>
    <w:rsid w:val="00835EB2"/>
    <w:rsid w:val="008365C6"/>
    <w:rsid w:val="008367C8"/>
    <w:rsid w:val="00836C8D"/>
    <w:rsid w:val="008374EB"/>
    <w:rsid w:val="00840B82"/>
    <w:rsid w:val="008419CE"/>
    <w:rsid w:val="00842293"/>
    <w:rsid w:val="00843DBB"/>
    <w:rsid w:val="008441AD"/>
    <w:rsid w:val="008448E5"/>
    <w:rsid w:val="00845DA5"/>
    <w:rsid w:val="00846B36"/>
    <w:rsid w:val="00850954"/>
    <w:rsid w:val="00850AD9"/>
    <w:rsid w:val="0085178C"/>
    <w:rsid w:val="008517A8"/>
    <w:rsid w:val="00851A5E"/>
    <w:rsid w:val="00851CEE"/>
    <w:rsid w:val="00852B36"/>
    <w:rsid w:val="008545F8"/>
    <w:rsid w:val="0085577B"/>
    <w:rsid w:val="008558C3"/>
    <w:rsid w:val="0085696F"/>
    <w:rsid w:val="008576F5"/>
    <w:rsid w:val="00860047"/>
    <w:rsid w:val="008608E5"/>
    <w:rsid w:val="00860997"/>
    <w:rsid w:val="0086162A"/>
    <w:rsid w:val="0086318D"/>
    <w:rsid w:val="00864892"/>
    <w:rsid w:val="008653B8"/>
    <w:rsid w:val="0086543F"/>
    <w:rsid w:val="00865D5D"/>
    <w:rsid w:val="00866C35"/>
    <w:rsid w:val="00866F45"/>
    <w:rsid w:val="00871CAC"/>
    <w:rsid w:val="00874028"/>
    <w:rsid w:val="008744A0"/>
    <w:rsid w:val="008759F4"/>
    <w:rsid w:val="00875C4B"/>
    <w:rsid w:val="00876D80"/>
    <w:rsid w:val="008772A7"/>
    <w:rsid w:val="00880806"/>
    <w:rsid w:val="00880D2E"/>
    <w:rsid w:val="00882091"/>
    <w:rsid w:val="0088224E"/>
    <w:rsid w:val="00882666"/>
    <w:rsid w:val="008839E9"/>
    <w:rsid w:val="00883A19"/>
    <w:rsid w:val="00883C41"/>
    <w:rsid w:val="008840A2"/>
    <w:rsid w:val="00884D8E"/>
    <w:rsid w:val="00885673"/>
    <w:rsid w:val="00887889"/>
    <w:rsid w:val="00887C53"/>
    <w:rsid w:val="00893240"/>
    <w:rsid w:val="00893306"/>
    <w:rsid w:val="008937D7"/>
    <w:rsid w:val="008947F4"/>
    <w:rsid w:val="00895C9D"/>
    <w:rsid w:val="00896680"/>
    <w:rsid w:val="00896CA8"/>
    <w:rsid w:val="00896F23"/>
    <w:rsid w:val="0089705D"/>
    <w:rsid w:val="008976DF"/>
    <w:rsid w:val="00897C53"/>
    <w:rsid w:val="008A092A"/>
    <w:rsid w:val="008A17F8"/>
    <w:rsid w:val="008A22AE"/>
    <w:rsid w:val="008A288E"/>
    <w:rsid w:val="008A2D76"/>
    <w:rsid w:val="008A2E86"/>
    <w:rsid w:val="008A4700"/>
    <w:rsid w:val="008A49C8"/>
    <w:rsid w:val="008A4BF1"/>
    <w:rsid w:val="008A5136"/>
    <w:rsid w:val="008A5EA8"/>
    <w:rsid w:val="008A68D3"/>
    <w:rsid w:val="008A6ED8"/>
    <w:rsid w:val="008A7174"/>
    <w:rsid w:val="008A7393"/>
    <w:rsid w:val="008B0638"/>
    <w:rsid w:val="008B0ECC"/>
    <w:rsid w:val="008B2677"/>
    <w:rsid w:val="008B314A"/>
    <w:rsid w:val="008B71C0"/>
    <w:rsid w:val="008B7A7A"/>
    <w:rsid w:val="008B7F36"/>
    <w:rsid w:val="008C12AF"/>
    <w:rsid w:val="008C1E7E"/>
    <w:rsid w:val="008C1E94"/>
    <w:rsid w:val="008C3EA2"/>
    <w:rsid w:val="008C413F"/>
    <w:rsid w:val="008C46A1"/>
    <w:rsid w:val="008C510A"/>
    <w:rsid w:val="008C5655"/>
    <w:rsid w:val="008C5DDE"/>
    <w:rsid w:val="008C7C56"/>
    <w:rsid w:val="008D160E"/>
    <w:rsid w:val="008D1DDE"/>
    <w:rsid w:val="008D2170"/>
    <w:rsid w:val="008D465B"/>
    <w:rsid w:val="008D4C26"/>
    <w:rsid w:val="008D54F5"/>
    <w:rsid w:val="008D6AF8"/>
    <w:rsid w:val="008D7A8C"/>
    <w:rsid w:val="008E0F1F"/>
    <w:rsid w:val="008E19CA"/>
    <w:rsid w:val="008E1A22"/>
    <w:rsid w:val="008E4F30"/>
    <w:rsid w:val="008E5C84"/>
    <w:rsid w:val="008E638B"/>
    <w:rsid w:val="008E63C8"/>
    <w:rsid w:val="008E6C69"/>
    <w:rsid w:val="008E7179"/>
    <w:rsid w:val="008E7489"/>
    <w:rsid w:val="008E756A"/>
    <w:rsid w:val="008E79F6"/>
    <w:rsid w:val="008E7A23"/>
    <w:rsid w:val="008E7D88"/>
    <w:rsid w:val="008E7FBE"/>
    <w:rsid w:val="008F220A"/>
    <w:rsid w:val="008F4CEF"/>
    <w:rsid w:val="008F6136"/>
    <w:rsid w:val="008F709A"/>
    <w:rsid w:val="008F79C1"/>
    <w:rsid w:val="00900885"/>
    <w:rsid w:val="009034C1"/>
    <w:rsid w:val="00903A0F"/>
    <w:rsid w:val="00903BCC"/>
    <w:rsid w:val="0090529E"/>
    <w:rsid w:val="00905B8B"/>
    <w:rsid w:val="009067A1"/>
    <w:rsid w:val="009072C4"/>
    <w:rsid w:val="009103BB"/>
    <w:rsid w:val="009108ED"/>
    <w:rsid w:val="00910AF8"/>
    <w:rsid w:val="00910D77"/>
    <w:rsid w:val="00912601"/>
    <w:rsid w:val="009129C3"/>
    <w:rsid w:val="009135EB"/>
    <w:rsid w:val="00915D1E"/>
    <w:rsid w:val="0091696F"/>
    <w:rsid w:val="00917D57"/>
    <w:rsid w:val="00917F86"/>
    <w:rsid w:val="0092076E"/>
    <w:rsid w:val="00921265"/>
    <w:rsid w:val="009227D9"/>
    <w:rsid w:val="00922F5B"/>
    <w:rsid w:val="009240E0"/>
    <w:rsid w:val="00924173"/>
    <w:rsid w:val="00924D2F"/>
    <w:rsid w:val="00924DD5"/>
    <w:rsid w:val="009251C8"/>
    <w:rsid w:val="009257F0"/>
    <w:rsid w:val="00931CF0"/>
    <w:rsid w:val="0093562E"/>
    <w:rsid w:val="00937D43"/>
    <w:rsid w:val="00942562"/>
    <w:rsid w:val="009436C0"/>
    <w:rsid w:val="009447F8"/>
    <w:rsid w:val="009459B7"/>
    <w:rsid w:val="0094613A"/>
    <w:rsid w:val="00947315"/>
    <w:rsid w:val="00950669"/>
    <w:rsid w:val="00950AF7"/>
    <w:rsid w:val="00950F43"/>
    <w:rsid w:val="00952825"/>
    <w:rsid w:val="00954E27"/>
    <w:rsid w:val="00955DED"/>
    <w:rsid w:val="00960616"/>
    <w:rsid w:val="00960A01"/>
    <w:rsid w:val="00960A0B"/>
    <w:rsid w:val="00960B86"/>
    <w:rsid w:val="009611BE"/>
    <w:rsid w:val="00961A84"/>
    <w:rsid w:val="00961C6C"/>
    <w:rsid w:val="009631C0"/>
    <w:rsid w:val="009635F5"/>
    <w:rsid w:val="009675ED"/>
    <w:rsid w:val="00967F4F"/>
    <w:rsid w:val="0097106E"/>
    <w:rsid w:val="00971E9F"/>
    <w:rsid w:val="009727A3"/>
    <w:rsid w:val="00972E1A"/>
    <w:rsid w:val="00972E1E"/>
    <w:rsid w:val="00973326"/>
    <w:rsid w:val="00974470"/>
    <w:rsid w:val="00974F1D"/>
    <w:rsid w:val="00975054"/>
    <w:rsid w:val="0097559E"/>
    <w:rsid w:val="00975D9B"/>
    <w:rsid w:val="009765C4"/>
    <w:rsid w:val="00980319"/>
    <w:rsid w:val="00980B81"/>
    <w:rsid w:val="009821BB"/>
    <w:rsid w:val="00982BB3"/>
    <w:rsid w:val="00985607"/>
    <w:rsid w:val="00987A14"/>
    <w:rsid w:val="009907E9"/>
    <w:rsid w:val="00991A11"/>
    <w:rsid w:val="00992B7B"/>
    <w:rsid w:val="00994D24"/>
    <w:rsid w:val="00994F4A"/>
    <w:rsid w:val="009950A8"/>
    <w:rsid w:val="009957EB"/>
    <w:rsid w:val="00995E38"/>
    <w:rsid w:val="00996464"/>
    <w:rsid w:val="00997516"/>
    <w:rsid w:val="009A0C66"/>
    <w:rsid w:val="009A0C6B"/>
    <w:rsid w:val="009A1E81"/>
    <w:rsid w:val="009A2CF1"/>
    <w:rsid w:val="009A3A44"/>
    <w:rsid w:val="009A3F42"/>
    <w:rsid w:val="009A4702"/>
    <w:rsid w:val="009A4D85"/>
    <w:rsid w:val="009A5999"/>
    <w:rsid w:val="009A5F23"/>
    <w:rsid w:val="009A672D"/>
    <w:rsid w:val="009A6B47"/>
    <w:rsid w:val="009A6D2C"/>
    <w:rsid w:val="009A761C"/>
    <w:rsid w:val="009A7ED1"/>
    <w:rsid w:val="009B0F20"/>
    <w:rsid w:val="009B144E"/>
    <w:rsid w:val="009B4970"/>
    <w:rsid w:val="009B699B"/>
    <w:rsid w:val="009B7684"/>
    <w:rsid w:val="009B76F4"/>
    <w:rsid w:val="009B7CD8"/>
    <w:rsid w:val="009C019E"/>
    <w:rsid w:val="009C0DEB"/>
    <w:rsid w:val="009C1FDC"/>
    <w:rsid w:val="009C3F85"/>
    <w:rsid w:val="009C50ED"/>
    <w:rsid w:val="009C5150"/>
    <w:rsid w:val="009D2F0D"/>
    <w:rsid w:val="009D3123"/>
    <w:rsid w:val="009D3668"/>
    <w:rsid w:val="009D3D75"/>
    <w:rsid w:val="009D5444"/>
    <w:rsid w:val="009D5F4E"/>
    <w:rsid w:val="009D630D"/>
    <w:rsid w:val="009D676E"/>
    <w:rsid w:val="009D7D40"/>
    <w:rsid w:val="009E0ACB"/>
    <w:rsid w:val="009E11D2"/>
    <w:rsid w:val="009E1A2C"/>
    <w:rsid w:val="009E241F"/>
    <w:rsid w:val="009E29BC"/>
    <w:rsid w:val="009E3546"/>
    <w:rsid w:val="009E4582"/>
    <w:rsid w:val="009E4796"/>
    <w:rsid w:val="009E4D48"/>
    <w:rsid w:val="009E4F19"/>
    <w:rsid w:val="009E56F8"/>
    <w:rsid w:val="009E6C68"/>
    <w:rsid w:val="009E7120"/>
    <w:rsid w:val="009E75B4"/>
    <w:rsid w:val="009F0A42"/>
    <w:rsid w:val="009F1DDF"/>
    <w:rsid w:val="009F2C4F"/>
    <w:rsid w:val="009F4830"/>
    <w:rsid w:val="009F4DB0"/>
    <w:rsid w:val="009F62DB"/>
    <w:rsid w:val="009F705A"/>
    <w:rsid w:val="009F7664"/>
    <w:rsid w:val="00A00321"/>
    <w:rsid w:val="00A009C7"/>
    <w:rsid w:val="00A0294C"/>
    <w:rsid w:val="00A02F78"/>
    <w:rsid w:val="00A031B2"/>
    <w:rsid w:val="00A03FC3"/>
    <w:rsid w:val="00A05496"/>
    <w:rsid w:val="00A07603"/>
    <w:rsid w:val="00A102DF"/>
    <w:rsid w:val="00A1198C"/>
    <w:rsid w:val="00A12446"/>
    <w:rsid w:val="00A13B0F"/>
    <w:rsid w:val="00A13F82"/>
    <w:rsid w:val="00A146EA"/>
    <w:rsid w:val="00A149CD"/>
    <w:rsid w:val="00A14C51"/>
    <w:rsid w:val="00A15AA8"/>
    <w:rsid w:val="00A15ABE"/>
    <w:rsid w:val="00A1636F"/>
    <w:rsid w:val="00A1760F"/>
    <w:rsid w:val="00A20765"/>
    <w:rsid w:val="00A22BAE"/>
    <w:rsid w:val="00A234F5"/>
    <w:rsid w:val="00A23D3B"/>
    <w:rsid w:val="00A24018"/>
    <w:rsid w:val="00A24C2A"/>
    <w:rsid w:val="00A25276"/>
    <w:rsid w:val="00A25936"/>
    <w:rsid w:val="00A262DC"/>
    <w:rsid w:val="00A264CF"/>
    <w:rsid w:val="00A2705D"/>
    <w:rsid w:val="00A30DF1"/>
    <w:rsid w:val="00A32EF8"/>
    <w:rsid w:val="00A33344"/>
    <w:rsid w:val="00A34A09"/>
    <w:rsid w:val="00A352D8"/>
    <w:rsid w:val="00A36ED0"/>
    <w:rsid w:val="00A36F18"/>
    <w:rsid w:val="00A371C6"/>
    <w:rsid w:val="00A3761C"/>
    <w:rsid w:val="00A37AA7"/>
    <w:rsid w:val="00A42843"/>
    <w:rsid w:val="00A43147"/>
    <w:rsid w:val="00A4350F"/>
    <w:rsid w:val="00A44EEB"/>
    <w:rsid w:val="00A4562D"/>
    <w:rsid w:val="00A463B2"/>
    <w:rsid w:val="00A463C9"/>
    <w:rsid w:val="00A46FCD"/>
    <w:rsid w:val="00A5023A"/>
    <w:rsid w:val="00A506C6"/>
    <w:rsid w:val="00A511A2"/>
    <w:rsid w:val="00A5164C"/>
    <w:rsid w:val="00A53320"/>
    <w:rsid w:val="00A54F68"/>
    <w:rsid w:val="00A5503D"/>
    <w:rsid w:val="00A55226"/>
    <w:rsid w:val="00A55527"/>
    <w:rsid w:val="00A55A1F"/>
    <w:rsid w:val="00A57663"/>
    <w:rsid w:val="00A61821"/>
    <w:rsid w:val="00A618E2"/>
    <w:rsid w:val="00A626BC"/>
    <w:rsid w:val="00A62960"/>
    <w:rsid w:val="00A62B88"/>
    <w:rsid w:val="00A62DA9"/>
    <w:rsid w:val="00A63A80"/>
    <w:rsid w:val="00A656FA"/>
    <w:rsid w:val="00A657E2"/>
    <w:rsid w:val="00A6590B"/>
    <w:rsid w:val="00A65B20"/>
    <w:rsid w:val="00A65C9D"/>
    <w:rsid w:val="00A65CB4"/>
    <w:rsid w:val="00A66362"/>
    <w:rsid w:val="00A6680F"/>
    <w:rsid w:val="00A66875"/>
    <w:rsid w:val="00A671A8"/>
    <w:rsid w:val="00A67811"/>
    <w:rsid w:val="00A704B3"/>
    <w:rsid w:val="00A71493"/>
    <w:rsid w:val="00A72286"/>
    <w:rsid w:val="00A72809"/>
    <w:rsid w:val="00A74029"/>
    <w:rsid w:val="00A74258"/>
    <w:rsid w:val="00A75157"/>
    <w:rsid w:val="00A752C3"/>
    <w:rsid w:val="00A753B0"/>
    <w:rsid w:val="00A757D8"/>
    <w:rsid w:val="00A76379"/>
    <w:rsid w:val="00A7668E"/>
    <w:rsid w:val="00A77334"/>
    <w:rsid w:val="00A80427"/>
    <w:rsid w:val="00A817AF"/>
    <w:rsid w:val="00A82A83"/>
    <w:rsid w:val="00A83268"/>
    <w:rsid w:val="00A833F9"/>
    <w:rsid w:val="00A836B6"/>
    <w:rsid w:val="00A83B33"/>
    <w:rsid w:val="00A84B7E"/>
    <w:rsid w:val="00A867D2"/>
    <w:rsid w:val="00A8755E"/>
    <w:rsid w:val="00A91309"/>
    <w:rsid w:val="00A93971"/>
    <w:rsid w:val="00A945EE"/>
    <w:rsid w:val="00A94EC9"/>
    <w:rsid w:val="00A97729"/>
    <w:rsid w:val="00A97CDE"/>
    <w:rsid w:val="00A97D8E"/>
    <w:rsid w:val="00AA0913"/>
    <w:rsid w:val="00AA0E7D"/>
    <w:rsid w:val="00AA198A"/>
    <w:rsid w:val="00AA19A1"/>
    <w:rsid w:val="00AA5A7B"/>
    <w:rsid w:val="00AA5B45"/>
    <w:rsid w:val="00AA7608"/>
    <w:rsid w:val="00AB02A2"/>
    <w:rsid w:val="00AB08C6"/>
    <w:rsid w:val="00AB1B97"/>
    <w:rsid w:val="00AB1EFC"/>
    <w:rsid w:val="00AB1FC3"/>
    <w:rsid w:val="00AB2048"/>
    <w:rsid w:val="00AB2CD3"/>
    <w:rsid w:val="00AB30C8"/>
    <w:rsid w:val="00AB325F"/>
    <w:rsid w:val="00AB37DD"/>
    <w:rsid w:val="00AB3F53"/>
    <w:rsid w:val="00AB4181"/>
    <w:rsid w:val="00AB48A1"/>
    <w:rsid w:val="00AB5106"/>
    <w:rsid w:val="00AB5430"/>
    <w:rsid w:val="00AB75DB"/>
    <w:rsid w:val="00AB7A58"/>
    <w:rsid w:val="00AC016A"/>
    <w:rsid w:val="00AC0FFD"/>
    <w:rsid w:val="00AC17A3"/>
    <w:rsid w:val="00AC18EE"/>
    <w:rsid w:val="00AC1B51"/>
    <w:rsid w:val="00AC2022"/>
    <w:rsid w:val="00AC2456"/>
    <w:rsid w:val="00AC49EC"/>
    <w:rsid w:val="00AC4F40"/>
    <w:rsid w:val="00AC52E1"/>
    <w:rsid w:val="00AC5BD0"/>
    <w:rsid w:val="00AC6213"/>
    <w:rsid w:val="00AC62BC"/>
    <w:rsid w:val="00AC71A3"/>
    <w:rsid w:val="00AC7B51"/>
    <w:rsid w:val="00AD0398"/>
    <w:rsid w:val="00AD0E5E"/>
    <w:rsid w:val="00AD150F"/>
    <w:rsid w:val="00AD2424"/>
    <w:rsid w:val="00AD27AC"/>
    <w:rsid w:val="00AD4AB0"/>
    <w:rsid w:val="00AD53E9"/>
    <w:rsid w:val="00AD5521"/>
    <w:rsid w:val="00AD60BC"/>
    <w:rsid w:val="00AD6AB3"/>
    <w:rsid w:val="00AE08B7"/>
    <w:rsid w:val="00AE3F3E"/>
    <w:rsid w:val="00AE405A"/>
    <w:rsid w:val="00AE462B"/>
    <w:rsid w:val="00AE47F0"/>
    <w:rsid w:val="00AE4A19"/>
    <w:rsid w:val="00AE58F7"/>
    <w:rsid w:val="00AE709E"/>
    <w:rsid w:val="00AE74DD"/>
    <w:rsid w:val="00AF0DE3"/>
    <w:rsid w:val="00AF1C6C"/>
    <w:rsid w:val="00AF1F93"/>
    <w:rsid w:val="00AF2E47"/>
    <w:rsid w:val="00AF441F"/>
    <w:rsid w:val="00AF4DC0"/>
    <w:rsid w:val="00AF4F20"/>
    <w:rsid w:val="00AF57C8"/>
    <w:rsid w:val="00B00250"/>
    <w:rsid w:val="00B002DE"/>
    <w:rsid w:val="00B0113A"/>
    <w:rsid w:val="00B02AFB"/>
    <w:rsid w:val="00B02D05"/>
    <w:rsid w:val="00B046E1"/>
    <w:rsid w:val="00B05E26"/>
    <w:rsid w:val="00B05F4B"/>
    <w:rsid w:val="00B06D9F"/>
    <w:rsid w:val="00B10082"/>
    <w:rsid w:val="00B10660"/>
    <w:rsid w:val="00B11802"/>
    <w:rsid w:val="00B11DF8"/>
    <w:rsid w:val="00B11E1A"/>
    <w:rsid w:val="00B12B05"/>
    <w:rsid w:val="00B14314"/>
    <w:rsid w:val="00B155FA"/>
    <w:rsid w:val="00B15FA3"/>
    <w:rsid w:val="00B16A9E"/>
    <w:rsid w:val="00B17D15"/>
    <w:rsid w:val="00B202B6"/>
    <w:rsid w:val="00B20E7A"/>
    <w:rsid w:val="00B2231D"/>
    <w:rsid w:val="00B22355"/>
    <w:rsid w:val="00B248F4"/>
    <w:rsid w:val="00B24FC9"/>
    <w:rsid w:val="00B25052"/>
    <w:rsid w:val="00B253EB"/>
    <w:rsid w:val="00B25507"/>
    <w:rsid w:val="00B26BBD"/>
    <w:rsid w:val="00B27539"/>
    <w:rsid w:val="00B301F9"/>
    <w:rsid w:val="00B310EF"/>
    <w:rsid w:val="00B32901"/>
    <w:rsid w:val="00B3396E"/>
    <w:rsid w:val="00B33BB6"/>
    <w:rsid w:val="00B33C2D"/>
    <w:rsid w:val="00B34D76"/>
    <w:rsid w:val="00B35123"/>
    <w:rsid w:val="00B3565B"/>
    <w:rsid w:val="00B357CF"/>
    <w:rsid w:val="00B35E60"/>
    <w:rsid w:val="00B35F68"/>
    <w:rsid w:val="00B40962"/>
    <w:rsid w:val="00B41480"/>
    <w:rsid w:val="00B415DE"/>
    <w:rsid w:val="00B430C3"/>
    <w:rsid w:val="00B44141"/>
    <w:rsid w:val="00B44EBD"/>
    <w:rsid w:val="00B450BB"/>
    <w:rsid w:val="00B4540E"/>
    <w:rsid w:val="00B46971"/>
    <w:rsid w:val="00B4748A"/>
    <w:rsid w:val="00B51DB7"/>
    <w:rsid w:val="00B52E9E"/>
    <w:rsid w:val="00B52F3A"/>
    <w:rsid w:val="00B541A2"/>
    <w:rsid w:val="00B55451"/>
    <w:rsid w:val="00B56000"/>
    <w:rsid w:val="00B569F3"/>
    <w:rsid w:val="00B6150D"/>
    <w:rsid w:val="00B61992"/>
    <w:rsid w:val="00B61C62"/>
    <w:rsid w:val="00B6201F"/>
    <w:rsid w:val="00B62471"/>
    <w:rsid w:val="00B635D9"/>
    <w:rsid w:val="00B63DD1"/>
    <w:rsid w:val="00B649F5"/>
    <w:rsid w:val="00B64DCE"/>
    <w:rsid w:val="00B65CD0"/>
    <w:rsid w:val="00B6701B"/>
    <w:rsid w:val="00B67A16"/>
    <w:rsid w:val="00B7315F"/>
    <w:rsid w:val="00B73AB0"/>
    <w:rsid w:val="00B7477E"/>
    <w:rsid w:val="00B76F65"/>
    <w:rsid w:val="00B771FA"/>
    <w:rsid w:val="00B77EEC"/>
    <w:rsid w:val="00B80477"/>
    <w:rsid w:val="00B80C66"/>
    <w:rsid w:val="00B8156B"/>
    <w:rsid w:val="00B82015"/>
    <w:rsid w:val="00B833E0"/>
    <w:rsid w:val="00B849DC"/>
    <w:rsid w:val="00B84C64"/>
    <w:rsid w:val="00B85F41"/>
    <w:rsid w:val="00B8617E"/>
    <w:rsid w:val="00B8670A"/>
    <w:rsid w:val="00B867E0"/>
    <w:rsid w:val="00B87568"/>
    <w:rsid w:val="00B8765B"/>
    <w:rsid w:val="00B90131"/>
    <w:rsid w:val="00B923F1"/>
    <w:rsid w:val="00B925C3"/>
    <w:rsid w:val="00B93169"/>
    <w:rsid w:val="00B93E30"/>
    <w:rsid w:val="00B953B3"/>
    <w:rsid w:val="00B95544"/>
    <w:rsid w:val="00B96691"/>
    <w:rsid w:val="00B9684E"/>
    <w:rsid w:val="00B9694B"/>
    <w:rsid w:val="00B972C7"/>
    <w:rsid w:val="00BA028C"/>
    <w:rsid w:val="00BA0469"/>
    <w:rsid w:val="00BA0897"/>
    <w:rsid w:val="00BA0A9D"/>
    <w:rsid w:val="00BA10DF"/>
    <w:rsid w:val="00BA1490"/>
    <w:rsid w:val="00BA1CB0"/>
    <w:rsid w:val="00BA23A6"/>
    <w:rsid w:val="00BA2BA6"/>
    <w:rsid w:val="00BA30DB"/>
    <w:rsid w:val="00BA3FB4"/>
    <w:rsid w:val="00BA4C66"/>
    <w:rsid w:val="00BA4FDB"/>
    <w:rsid w:val="00BA5764"/>
    <w:rsid w:val="00BA61FC"/>
    <w:rsid w:val="00BA6327"/>
    <w:rsid w:val="00BA6642"/>
    <w:rsid w:val="00BA78FE"/>
    <w:rsid w:val="00BB171E"/>
    <w:rsid w:val="00BB17F0"/>
    <w:rsid w:val="00BB29FC"/>
    <w:rsid w:val="00BB2DBF"/>
    <w:rsid w:val="00BB4709"/>
    <w:rsid w:val="00BB48E5"/>
    <w:rsid w:val="00BB496B"/>
    <w:rsid w:val="00BB4BD8"/>
    <w:rsid w:val="00BB5171"/>
    <w:rsid w:val="00BB518C"/>
    <w:rsid w:val="00BB58E0"/>
    <w:rsid w:val="00BB6B95"/>
    <w:rsid w:val="00BB71E6"/>
    <w:rsid w:val="00BB7531"/>
    <w:rsid w:val="00BB78E0"/>
    <w:rsid w:val="00BB7C34"/>
    <w:rsid w:val="00BC02EC"/>
    <w:rsid w:val="00BC132E"/>
    <w:rsid w:val="00BC23A4"/>
    <w:rsid w:val="00BC2A27"/>
    <w:rsid w:val="00BC3093"/>
    <w:rsid w:val="00BC3219"/>
    <w:rsid w:val="00BC34EB"/>
    <w:rsid w:val="00BC378D"/>
    <w:rsid w:val="00BC5117"/>
    <w:rsid w:val="00BC6780"/>
    <w:rsid w:val="00BC6893"/>
    <w:rsid w:val="00BD0338"/>
    <w:rsid w:val="00BD049F"/>
    <w:rsid w:val="00BD1CDF"/>
    <w:rsid w:val="00BD30D4"/>
    <w:rsid w:val="00BD3D6B"/>
    <w:rsid w:val="00BD49F8"/>
    <w:rsid w:val="00BD54B3"/>
    <w:rsid w:val="00BD60F3"/>
    <w:rsid w:val="00BD681F"/>
    <w:rsid w:val="00BD70A8"/>
    <w:rsid w:val="00BD70FA"/>
    <w:rsid w:val="00BD7FC5"/>
    <w:rsid w:val="00BE00F4"/>
    <w:rsid w:val="00BE0882"/>
    <w:rsid w:val="00BE2762"/>
    <w:rsid w:val="00BE2A84"/>
    <w:rsid w:val="00BE2C91"/>
    <w:rsid w:val="00BE54AC"/>
    <w:rsid w:val="00BE58A4"/>
    <w:rsid w:val="00BE5C14"/>
    <w:rsid w:val="00BE5F80"/>
    <w:rsid w:val="00BE60BC"/>
    <w:rsid w:val="00BE73D7"/>
    <w:rsid w:val="00BF08A5"/>
    <w:rsid w:val="00BF576E"/>
    <w:rsid w:val="00BF5CC0"/>
    <w:rsid w:val="00BF5CDA"/>
    <w:rsid w:val="00C00222"/>
    <w:rsid w:val="00C0035C"/>
    <w:rsid w:val="00C00D84"/>
    <w:rsid w:val="00C02383"/>
    <w:rsid w:val="00C0323B"/>
    <w:rsid w:val="00C03779"/>
    <w:rsid w:val="00C03CAF"/>
    <w:rsid w:val="00C04810"/>
    <w:rsid w:val="00C052F1"/>
    <w:rsid w:val="00C0573F"/>
    <w:rsid w:val="00C0612D"/>
    <w:rsid w:val="00C07C03"/>
    <w:rsid w:val="00C07D74"/>
    <w:rsid w:val="00C1064B"/>
    <w:rsid w:val="00C12CD8"/>
    <w:rsid w:val="00C13227"/>
    <w:rsid w:val="00C13784"/>
    <w:rsid w:val="00C13F6F"/>
    <w:rsid w:val="00C14085"/>
    <w:rsid w:val="00C149A0"/>
    <w:rsid w:val="00C14F22"/>
    <w:rsid w:val="00C15B96"/>
    <w:rsid w:val="00C15C38"/>
    <w:rsid w:val="00C16951"/>
    <w:rsid w:val="00C169F2"/>
    <w:rsid w:val="00C1726F"/>
    <w:rsid w:val="00C17699"/>
    <w:rsid w:val="00C17BCB"/>
    <w:rsid w:val="00C20119"/>
    <w:rsid w:val="00C2034C"/>
    <w:rsid w:val="00C20A3F"/>
    <w:rsid w:val="00C20F72"/>
    <w:rsid w:val="00C21144"/>
    <w:rsid w:val="00C230AD"/>
    <w:rsid w:val="00C2442F"/>
    <w:rsid w:val="00C258CB"/>
    <w:rsid w:val="00C25EF0"/>
    <w:rsid w:val="00C264FE"/>
    <w:rsid w:val="00C26509"/>
    <w:rsid w:val="00C26795"/>
    <w:rsid w:val="00C26941"/>
    <w:rsid w:val="00C316FF"/>
    <w:rsid w:val="00C32B5E"/>
    <w:rsid w:val="00C32C96"/>
    <w:rsid w:val="00C33B39"/>
    <w:rsid w:val="00C33B64"/>
    <w:rsid w:val="00C33D74"/>
    <w:rsid w:val="00C34189"/>
    <w:rsid w:val="00C347CF"/>
    <w:rsid w:val="00C34DB2"/>
    <w:rsid w:val="00C34FF2"/>
    <w:rsid w:val="00C35E3D"/>
    <w:rsid w:val="00C41D7D"/>
    <w:rsid w:val="00C431D9"/>
    <w:rsid w:val="00C44790"/>
    <w:rsid w:val="00C44E4B"/>
    <w:rsid w:val="00C45799"/>
    <w:rsid w:val="00C457C1"/>
    <w:rsid w:val="00C461F0"/>
    <w:rsid w:val="00C46300"/>
    <w:rsid w:val="00C47C9A"/>
    <w:rsid w:val="00C50151"/>
    <w:rsid w:val="00C50329"/>
    <w:rsid w:val="00C504CB"/>
    <w:rsid w:val="00C50C31"/>
    <w:rsid w:val="00C51D28"/>
    <w:rsid w:val="00C51E3F"/>
    <w:rsid w:val="00C53BF2"/>
    <w:rsid w:val="00C5451D"/>
    <w:rsid w:val="00C549C4"/>
    <w:rsid w:val="00C55B8E"/>
    <w:rsid w:val="00C564B0"/>
    <w:rsid w:val="00C56EB0"/>
    <w:rsid w:val="00C622FC"/>
    <w:rsid w:val="00C625E3"/>
    <w:rsid w:val="00C6413D"/>
    <w:rsid w:val="00C650DB"/>
    <w:rsid w:val="00C657DC"/>
    <w:rsid w:val="00C660FF"/>
    <w:rsid w:val="00C673E4"/>
    <w:rsid w:val="00C67FDD"/>
    <w:rsid w:val="00C70A89"/>
    <w:rsid w:val="00C71E7B"/>
    <w:rsid w:val="00C72216"/>
    <w:rsid w:val="00C730C2"/>
    <w:rsid w:val="00C73903"/>
    <w:rsid w:val="00C74387"/>
    <w:rsid w:val="00C743FA"/>
    <w:rsid w:val="00C7459A"/>
    <w:rsid w:val="00C75213"/>
    <w:rsid w:val="00C763A2"/>
    <w:rsid w:val="00C80329"/>
    <w:rsid w:val="00C80B91"/>
    <w:rsid w:val="00C819B5"/>
    <w:rsid w:val="00C81B4B"/>
    <w:rsid w:val="00C81C32"/>
    <w:rsid w:val="00C81FA3"/>
    <w:rsid w:val="00C82FCA"/>
    <w:rsid w:val="00C83FDD"/>
    <w:rsid w:val="00C873C7"/>
    <w:rsid w:val="00C90749"/>
    <w:rsid w:val="00C910D1"/>
    <w:rsid w:val="00C914E0"/>
    <w:rsid w:val="00C919F9"/>
    <w:rsid w:val="00C91C26"/>
    <w:rsid w:val="00C92180"/>
    <w:rsid w:val="00C94929"/>
    <w:rsid w:val="00C95785"/>
    <w:rsid w:val="00C95932"/>
    <w:rsid w:val="00CA198D"/>
    <w:rsid w:val="00CA20FD"/>
    <w:rsid w:val="00CA2A0C"/>
    <w:rsid w:val="00CA360E"/>
    <w:rsid w:val="00CA5A2C"/>
    <w:rsid w:val="00CA5AA9"/>
    <w:rsid w:val="00CA6224"/>
    <w:rsid w:val="00CB00E5"/>
    <w:rsid w:val="00CB0687"/>
    <w:rsid w:val="00CB0D65"/>
    <w:rsid w:val="00CB1D84"/>
    <w:rsid w:val="00CB1F93"/>
    <w:rsid w:val="00CB1F9D"/>
    <w:rsid w:val="00CB2008"/>
    <w:rsid w:val="00CB260B"/>
    <w:rsid w:val="00CB2690"/>
    <w:rsid w:val="00CB5063"/>
    <w:rsid w:val="00CB59EB"/>
    <w:rsid w:val="00CB5D1D"/>
    <w:rsid w:val="00CB7EBF"/>
    <w:rsid w:val="00CB7F67"/>
    <w:rsid w:val="00CC133E"/>
    <w:rsid w:val="00CC35E1"/>
    <w:rsid w:val="00CC4369"/>
    <w:rsid w:val="00CC460E"/>
    <w:rsid w:val="00CC4763"/>
    <w:rsid w:val="00CC522C"/>
    <w:rsid w:val="00CC6A95"/>
    <w:rsid w:val="00CC6ACF"/>
    <w:rsid w:val="00CD0A40"/>
    <w:rsid w:val="00CD1080"/>
    <w:rsid w:val="00CD174F"/>
    <w:rsid w:val="00CD1CA9"/>
    <w:rsid w:val="00CD3004"/>
    <w:rsid w:val="00CD35A6"/>
    <w:rsid w:val="00CD3D22"/>
    <w:rsid w:val="00CD424B"/>
    <w:rsid w:val="00CD6AE4"/>
    <w:rsid w:val="00CD7F80"/>
    <w:rsid w:val="00CE019A"/>
    <w:rsid w:val="00CE1550"/>
    <w:rsid w:val="00CE2AA1"/>
    <w:rsid w:val="00CE378B"/>
    <w:rsid w:val="00CE3D30"/>
    <w:rsid w:val="00CE513B"/>
    <w:rsid w:val="00CE6E0C"/>
    <w:rsid w:val="00CE70A1"/>
    <w:rsid w:val="00CF018B"/>
    <w:rsid w:val="00CF0577"/>
    <w:rsid w:val="00CF1D6C"/>
    <w:rsid w:val="00CF2209"/>
    <w:rsid w:val="00CF2535"/>
    <w:rsid w:val="00CF44F0"/>
    <w:rsid w:val="00CF479D"/>
    <w:rsid w:val="00CF6367"/>
    <w:rsid w:val="00CF7A78"/>
    <w:rsid w:val="00D00CC9"/>
    <w:rsid w:val="00D00E36"/>
    <w:rsid w:val="00D01171"/>
    <w:rsid w:val="00D011CE"/>
    <w:rsid w:val="00D03BA5"/>
    <w:rsid w:val="00D04202"/>
    <w:rsid w:val="00D0464B"/>
    <w:rsid w:val="00D059A3"/>
    <w:rsid w:val="00D06627"/>
    <w:rsid w:val="00D068B6"/>
    <w:rsid w:val="00D072AF"/>
    <w:rsid w:val="00D07A2D"/>
    <w:rsid w:val="00D10547"/>
    <w:rsid w:val="00D111CC"/>
    <w:rsid w:val="00D12250"/>
    <w:rsid w:val="00D12605"/>
    <w:rsid w:val="00D1288D"/>
    <w:rsid w:val="00D12CA9"/>
    <w:rsid w:val="00D1400E"/>
    <w:rsid w:val="00D14107"/>
    <w:rsid w:val="00D14B6B"/>
    <w:rsid w:val="00D1516F"/>
    <w:rsid w:val="00D158B9"/>
    <w:rsid w:val="00D15F6B"/>
    <w:rsid w:val="00D175D0"/>
    <w:rsid w:val="00D20E2A"/>
    <w:rsid w:val="00D2173A"/>
    <w:rsid w:val="00D21E0A"/>
    <w:rsid w:val="00D2284D"/>
    <w:rsid w:val="00D22FBA"/>
    <w:rsid w:val="00D22FEC"/>
    <w:rsid w:val="00D234C2"/>
    <w:rsid w:val="00D2657A"/>
    <w:rsid w:val="00D27469"/>
    <w:rsid w:val="00D274A6"/>
    <w:rsid w:val="00D27BEE"/>
    <w:rsid w:val="00D3003F"/>
    <w:rsid w:val="00D30343"/>
    <w:rsid w:val="00D30BCB"/>
    <w:rsid w:val="00D30DC2"/>
    <w:rsid w:val="00D3230B"/>
    <w:rsid w:val="00D3283C"/>
    <w:rsid w:val="00D32F46"/>
    <w:rsid w:val="00D34037"/>
    <w:rsid w:val="00D3446D"/>
    <w:rsid w:val="00D34DE1"/>
    <w:rsid w:val="00D373AF"/>
    <w:rsid w:val="00D37884"/>
    <w:rsid w:val="00D37B1D"/>
    <w:rsid w:val="00D4011A"/>
    <w:rsid w:val="00D40711"/>
    <w:rsid w:val="00D407B5"/>
    <w:rsid w:val="00D40DBF"/>
    <w:rsid w:val="00D41116"/>
    <w:rsid w:val="00D42407"/>
    <w:rsid w:val="00D42E33"/>
    <w:rsid w:val="00D45071"/>
    <w:rsid w:val="00D4606D"/>
    <w:rsid w:val="00D46160"/>
    <w:rsid w:val="00D4697F"/>
    <w:rsid w:val="00D46A39"/>
    <w:rsid w:val="00D46CA9"/>
    <w:rsid w:val="00D4759D"/>
    <w:rsid w:val="00D47DB1"/>
    <w:rsid w:val="00D50A2E"/>
    <w:rsid w:val="00D52365"/>
    <w:rsid w:val="00D5253D"/>
    <w:rsid w:val="00D533A0"/>
    <w:rsid w:val="00D536DA"/>
    <w:rsid w:val="00D53F5B"/>
    <w:rsid w:val="00D5436D"/>
    <w:rsid w:val="00D54EA0"/>
    <w:rsid w:val="00D54ED0"/>
    <w:rsid w:val="00D57944"/>
    <w:rsid w:val="00D60EB8"/>
    <w:rsid w:val="00D616B6"/>
    <w:rsid w:val="00D621C0"/>
    <w:rsid w:val="00D63372"/>
    <w:rsid w:val="00D647C9"/>
    <w:rsid w:val="00D652D4"/>
    <w:rsid w:val="00D65AD7"/>
    <w:rsid w:val="00D66AA4"/>
    <w:rsid w:val="00D66B9F"/>
    <w:rsid w:val="00D67396"/>
    <w:rsid w:val="00D70725"/>
    <w:rsid w:val="00D70D3F"/>
    <w:rsid w:val="00D7141E"/>
    <w:rsid w:val="00D7163E"/>
    <w:rsid w:val="00D718FD"/>
    <w:rsid w:val="00D7257A"/>
    <w:rsid w:val="00D727B4"/>
    <w:rsid w:val="00D72BC2"/>
    <w:rsid w:val="00D72F32"/>
    <w:rsid w:val="00D72FE4"/>
    <w:rsid w:val="00D73B16"/>
    <w:rsid w:val="00D745E6"/>
    <w:rsid w:val="00D74D3F"/>
    <w:rsid w:val="00D74F82"/>
    <w:rsid w:val="00D7525B"/>
    <w:rsid w:val="00D756DE"/>
    <w:rsid w:val="00D757E2"/>
    <w:rsid w:val="00D75A4E"/>
    <w:rsid w:val="00D768DA"/>
    <w:rsid w:val="00D76F90"/>
    <w:rsid w:val="00D77241"/>
    <w:rsid w:val="00D77F82"/>
    <w:rsid w:val="00D80242"/>
    <w:rsid w:val="00D80E81"/>
    <w:rsid w:val="00D841D9"/>
    <w:rsid w:val="00D85524"/>
    <w:rsid w:val="00D8593B"/>
    <w:rsid w:val="00D860EB"/>
    <w:rsid w:val="00D86B90"/>
    <w:rsid w:val="00D8752A"/>
    <w:rsid w:val="00D90664"/>
    <w:rsid w:val="00D91A62"/>
    <w:rsid w:val="00D92FE6"/>
    <w:rsid w:val="00D93508"/>
    <w:rsid w:val="00D944A8"/>
    <w:rsid w:val="00D94C5D"/>
    <w:rsid w:val="00D963B1"/>
    <w:rsid w:val="00D964FF"/>
    <w:rsid w:val="00D96E6D"/>
    <w:rsid w:val="00D976A0"/>
    <w:rsid w:val="00D97778"/>
    <w:rsid w:val="00D97B8E"/>
    <w:rsid w:val="00D97C66"/>
    <w:rsid w:val="00D97C7B"/>
    <w:rsid w:val="00DA015E"/>
    <w:rsid w:val="00DA0822"/>
    <w:rsid w:val="00DA0823"/>
    <w:rsid w:val="00DA1FCF"/>
    <w:rsid w:val="00DA498B"/>
    <w:rsid w:val="00DA510F"/>
    <w:rsid w:val="00DA66FC"/>
    <w:rsid w:val="00DA6E31"/>
    <w:rsid w:val="00DA71BE"/>
    <w:rsid w:val="00DA7E29"/>
    <w:rsid w:val="00DA7F36"/>
    <w:rsid w:val="00DB0892"/>
    <w:rsid w:val="00DB102A"/>
    <w:rsid w:val="00DB1204"/>
    <w:rsid w:val="00DB1261"/>
    <w:rsid w:val="00DB1F75"/>
    <w:rsid w:val="00DB231F"/>
    <w:rsid w:val="00DB262B"/>
    <w:rsid w:val="00DB292F"/>
    <w:rsid w:val="00DB34D1"/>
    <w:rsid w:val="00DB3616"/>
    <w:rsid w:val="00DB611B"/>
    <w:rsid w:val="00DB64E3"/>
    <w:rsid w:val="00DB65EC"/>
    <w:rsid w:val="00DB681B"/>
    <w:rsid w:val="00DB6CDE"/>
    <w:rsid w:val="00DB7C3A"/>
    <w:rsid w:val="00DC0A2F"/>
    <w:rsid w:val="00DC0D9B"/>
    <w:rsid w:val="00DC0E58"/>
    <w:rsid w:val="00DC1382"/>
    <w:rsid w:val="00DC16D7"/>
    <w:rsid w:val="00DC1C18"/>
    <w:rsid w:val="00DC3B15"/>
    <w:rsid w:val="00DC41CD"/>
    <w:rsid w:val="00DC4872"/>
    <w:rsid w:val="00DC4C71"/>
    <w:rsid w:val="00DC68FC"/>
    <w:rsid w:val="00DC6F65"/>
    <w:rsid w:val="00DC7626"/>
    <w:rsid w:val="00DD0B18"/>
    <w:rsid w:val="00DD35B0"/>
    <w:rsid w:val="00DD3942"/>
    <w:rsid w:val="00DD3CA0"/>
    <w:rsid w:val="00DD43C3"/>
    <w:rsid w:val="00DD4D8A"/>
    <w:rsid w:val="00DD5862"/>
    <w:rsid w:val="00DD6449"/>
    <w:rsid w:val="00DD772C"/>
    <w:rsid w:val="00DD7A7B"/>
    <w:rsid w:val="00DE014F"/>
    <w:rsid w:val="00DE0CAA"/>
    <w:rsid w:val="00DE1148"/>
    <w:rsid w:val="00DE1758"/>
    <w:rsid w:val="00DE1A82"/>
    <w:rsid w:val="00DE45BF"/>
    <w:rsid w:val="00DE614B"/>
    <w:rsid w:val="00DE6B53"/>
    <w:rsid w:val="00DE71E5"/>
    <w:rsid w:val="00DF1377"/>
    <w:rsid w:val="00DF1B1F"/>
    <w:rsid w:val="00DF2BB0"/>
    <w:rsid w:val="00DF2DA2"/>
    <w:rsid w:val="00DF43F0"/>
    <w:rsid w:val="00DF4926"/>
    <w:rsid w:val="00DF6509"/>
    <w:rsid w:val="00DF7B4B"/>
    <w:rsid w:val="00DF7B74"/>
    <w:rsid w:val="00E005A9"/>
    <w:rsid w:val="00E01F64"/>
    <w:rsid w:val="00E041DE"/>
    <w:rsid w:val="00E04EE6"/>
    <w:rsid w:val="00E05580"/>
    <w:rsid w:val="00E05EA2"/>
    <w:rsid w:val="00E0671C"/>
    <w:rsid w:val="00E06CFD"/>
    <w:rsid w:val="00E07922"/>
    <w:rsid w:val="00E07EB3"/>
    <w:rsid w:val="00E10620"/>
    <w:rsid w:val="00E10E02"/>
    <w:rsid w:val="00E1165B"/>
    <w:rsid w:val="00E11AC8"/>
    <w:rsid w:val="00E1210B"/>
    <w:rsid w:val="00E126E0"/>
    <w:rsid w:val="00E1275E"/>
    <w:rsid w:val="00E12D69"/>
    <w:rsid w:val="00E12F9C"/>
    <w:rsid w:val="00E1315A"/>
    <w:rsid w:val="00E13A38"/>
    <w:rsid w:val="00E15295"/>
    <w:rsid w:val="00E16218"/>
    <w:rsid w:val="00E213F7"/>
    <w:rsid w:val="00E22F0B"/>
    <w:rsid w:val="00E232F2"/>
    <w:rsid w:val="00E2343C"/>
    <w:rsid w:val="00E23769"/>
    <w:rsid w:val="00E241DB"/>
    <w:rsid w:val="00E2536E"/>
    <w:rsid w:val="00E257B0"/>
    <w:rsid w:val="00E263D6"/>
    <w:rsid w:val="00E26DC8"/>
    <w:rsid w:val="00E302F0"/>
    <w:rsid w:val="00E31C71"/>
    <w:rsid w:val="00E32143"/>
    <w:rsid w:val="00E32987"/>
    <w:rsid w:val="00E32B83"/>
    <w:rsid w:val="00E3339A"/>
    <w:rsid w:val="00E33C88"/>
    <w:rsid w:val="00E34885"/>
    <w:rsid w:val="00E34AA5"/>
    <w:rsid w:val="00E35008"/>
    <w:rsid w:val="00E35FFA"/>
    <w:rsid w:val="00E36138"/>
    <w:rsid w:val="00E36153"/>
    <w:rsid w:val="00E370AE"/>
    <w:rsid w:val="00E371EC"/>
    <w:rsid w:val="00E401B8"/>
    <w:rsid w:val="00E40526"/>
    <w:rsid w:val="00E4099F"/>
    <w:rsid w:val="00E4203A"/>
    <w:rsid w:val="00E4208A"/>
    <w:rsid w:val="00E420D1"/>
    <w:rsid w:val="00E42FCD"/>
    <w:rsid w:val="00E4310B"/>
    <w:rsid w:val="00E431FA"/>
    <w:rsid w:val="00E432C5"/>
    <w:rsid w:val="00E44FB2"/>
    <w:rsid w:val="00E46F5B"/>
    <w:rsid w:val="00E47144"/>
    <w:rsid w:val="00E4774A"/>
    <w:rsid w:val="00E47CC5"/>
    <w:rsid w:val="00E50776"/>
    <w:rsid w:val="00E51003"/>
    <w:rsid w:val="00E511DC"/>
    <w:rsid w:val="00E531F0"/>
    <w:rsid w:val="00E5351E"/>
    <w:rsid w:val="00E54E65"/>
    <w:rsid w:val="00E55B02"/>
    <w:rsid w:val="00E55E3F"/>
    <w:rsid w:val="00E562FB"/>
    <w:rsid w:val="00E56E05"/>
    <w:rsid w:val="00E57626"/>
    <w:rsid w:val="00E60CAB"/>
    <w:rsid w:val="00E61C45"/>
    <w:rsid w:val="00E6224C"/>
    <w:rsid w:val="00E6242A"/>
    <w:rsid w:val="00E62C08"/>
    <w:rsid w:val="00E637C0"/>
    <w:rsid w:val="00E64B54"/>
    <w:rsid w:val="00E64CE4"/>
    <w:rsid w:val="00E6547D"/>
    <w:rsid w:val="00E677BB"/>
    <w:rsid w:val="00E709DF"/>
    <w:rsid w:val="00E70DD3"/>
    <w:rsid w:val="00E71B39"/>
    <w:rsid w:val="00E72405"/>
    <w:rsid w:val="00E7248C"/>
    <w:rsid w:val="00E7530D"/>
    <w:rsid w:val="00E76D98"/>
    <w:rsid w:val="00E77BEB"/>
    <w:rsid w:val="00E80B4B"/>
    <w:rsid w:val="00E8128E"/>
    <w:rsid w:val="00E81CF5"/>
    <w:rsid w:val="00E821F8"/>
    <w:rsid w:val="00E830D4"/>
    <w:rsid w:val="00E84FFF"/>
    <w:rsid w:val="00E866A6"/>
    <w:rsid w:val="00E86998"/>
    <w:rsid w:val="00E87533"/>
    <w:rsid w:val="00E87E8D"/>
    <w:rsid w:val="00E90358"/>
    <w:rsid w:val="00E90C1D"/>
    <w:rsid w:val="00E90E2E"/>
    <w:rsid w:val="00E91977"/>
    <w:rsid w:val="00E91F56"/>
    <w:rsid w:val="00E925C6"/>
    <w:rsid w:val="00E93101"/>
    <w:rsid w:val="00E93571"/>
    <w:rsid w:val="00E945C0"/>
    <w:rsid w:val="00E95E74"/>
    <w:rsid w:val="00E96E94"/>
    <w:rsid w:val="00E9792F"/>
    <w:rsid w:val="00E97A8B"/>
    <w:rsid w:val="00E97B34"/>
    <w:rsid w:val="00E97C86"/>
    <w:rsid w:val="00EA2E56"/>
    <w:rsid w:val="00EA2F66"/>
    <w:rsid w:val="00EA31C2"/>
    <w:rsid w:val="00EA3A30"/>
    <w:rsid w:val="00EA44A9"/>
    <w:rsid w:val="00EA465C"/>
    <w:rsid w:val="00EA4EAA"/>
    <w:rsid w:val="00EA56FC"/>
    <w:rsid w:val="00EA5B40"/>
    <w:rsid w:val="00EA5C5F"/>
    <w:rsid w:val="00EA5CD5"/>
    <w:rsid w:val="00EA5DBF"/>
    <w:rsid w:val="00EA5E6A"/>
    <w:rsid w:val="00EA6949"/>
    <w:rsid w:val="00EA7334"/>
    <w:rsid w:val="00EA7559"/>
    <w:rsid w:val="00EA7A55"/>
    <w:rsid w:val="00EB190A"/>
    <w:rsid w:val="00EB1F34"/>
    <w:rsid w:val="00EB2B08"/>
    <w:rsid w:val="00EB2F32"/>
    <w:rsid w:val="00EB4357"/>
    <w:rsid w:val="00EB47D1"/>
    <w:rsid w:val="00EB490F"/>
    <w:rsid w:val="00EB641D"/>
    <w:rsid w:val="00EB6439"/>
    <w:rsid w:val="00EB6B1F"/>
    <w:rsid w:val="00EB7ED2"/>
    <w:rsid w:val="00EC077E"/>
    <w:rsid w:val="00EC0F16"/>
    <w:rsid w:val="00EC298E"/>
    <w:rsid w:val="00EC3377"/>
    <w:rsid w:val="00EC33F2"/>
    <w:rsid w:val="00EC37A4"/>
    <w:rsid w:val="00EC46CC"/>
    <w:rsid w:val="00EC4F31"/>
    <w:rsid w:val="00EC5164"/>
    <w:rsid w:val="00EC51E5"/>
    <w:rsid w:val="00EC55F6"/>
    <w:rsid w:val="00EC5D46"/>
    <w:rsid w:val="00EC5ED9"/>
    <w:rsid w:val="00EC72E1"/>
    <w:rsid w:val="00ED07A7"/>
    <w:rsid w:val="00ED0DDC"/>
    <w:rsid w:val="00ED1557"/>
    <w:rsid w:val="00ED18D5"/>
    <w:rsid w:val="00ED1F74"/>
    <w:rsid w:val="00ED3181"/>
    <w:rsid w:val="00ED3CE7"/>
    <w:rsid w:val="00ED3F4E"/>
    <w:rsid w:val="00ED6B48"/>
    <w:rsid w:val="00ED7ADF"/>
    <w:rsid w:val="00EE002D"/>
    <w:rsid w:val="00EE05CA"/>
    <w:rsid w:val="00EE09C5"/>
    <w:rsid w:val="00EE0D6B"/>
    <w:rsid w:val="00EE22B4"/>
    <w:rsid w:val="00EE22EC"/>
    <w:rsid w:val="00EE2C12"/>
    <w:rsid w:val="00EE2D88"/>
    <w:rsid w:val="00EE3A91"/>
    <w:rsid w:val="00EE46B4"/>
    <w:rsid w:val="00EE5A07"/>
    <w:rsid w:val="00EE631C"/>
    <w:rsid w:val="00EE6817"/>
    <w:rsid w:val="00EE6D1B"/>
    <w:rsid w:val="00EE74F8"/>
    <w:rsid w:val="00EF1DDE"/>
    <w:rsid w:val="00EF1E23"/>
    <w:rsid w:val="00EF20E1"/>
    <w:rsid w:val="00EF25EF"/>
    <w:rsid w:val="00EF286E"/>
    <w:rsid w:val="00EF2888"/>
    <w:rsid w:val="00EF2919"/>
    <w:rsid w:val="00EF2CBB"/>
    <w:rsid w:val="00EF2FB5"/>
    <w:rsid w:val="00EF3B20"/>
    <w:rsid w:val="00EF3C29"/>
    <w:rsid w:val="00EF43F2"/>
    <w:rsid w:val="00EF4992"/>
    <w:rsid w:val="00EF57D6"/>
    <w:rsid w:val="00EF5F03"/>
    <w:rsid w:val="00EF6B23"/>
    <w:rsid w:val="00F00688"/>
    <w:rsid w:val="00F00724"/>
    <w:rsid w:val="00F0124B"/>
    <w:rsid w:val="00F0278F"/>
    <w:rsid w:val="00F028F5"/>
    <w:rsid w:val="00F02E78"/>
    <w:rsid w:val="00F043AE"/>
    <w:rsid w:val="00F04D5A"/>
    <w:rsid w:val="00F04DF2"/>
    <w:rsid w:val="00F0556D"/>
    <w:rsid w:val="00F06BF8"/>
    <w:rsid w:val="00F06C53"/>
    <w:rsid w:val="00F07BC6"/>
    <w:rsid w:val="00F10459"/>
    <w:rsid w:val="00F10540"/>
    <w:rsid w:val="00F109CB"/>
    <w:rsid w:val="00F14DD0"/>
    <w:rsid w:val="00F15687"/>
    <w:rsid w:val="00F1595D"/>
    <w:rsid w:val="00F16004"/>
    <w:rsid w:val="00F16985"/>
    <w:rsid w:val="00F16AA9"/>
    <w:rsid w:val="00F16D80"/>
    <w:rsid w:val="00F200EC"/>
    <w:rsid w:val="00F20104"/>
    <w:rsid w:val="00F203E2"/>
    <w:rsid w:val="00F22AD9"/>
    <w:rsid w:val="00F23F2E"/>
    <w:rsid w:val="00F24302"/>
    <w:rsid w:val="00F25569"/>
    <w:rsid w:val="00F2566B"/>
    <w:rsid w:val="00F25A01"/>
    <w:rsid w:val="00F25C4A"/>
    <w:rsid w:val="00F25D72"/>
    <w:rsid w:val="00F26789"/>
    <w:rsid w:val="00F26C81"/>
    <w:rsid w:val="00F27022"/>
    <w:rsid w:val="00F273BB"/>
    <w:rsid w:val="00F2799C"/>
    <w:rsid w:val="00F30554"/>
    <w:rsid w:val="00F3060C"/>
    <w:rsid w:val="00F318DF"/>
    <w:rsid w:val="00F32E3B"/>
    <w:rsid w:val="00F35148"/>
    <w:rsid w:val="00F363DB"/>
    <w:rsid w:val="00F3649C"/>
    <w:rsid w:val="00F369FC"/>
    <w:rsid w:val="00F375EC"/>
    <w:rsid w:val="00F40493"/>
    <w:rsid w:val="00F40501"/>
    <w:rsid w:val="00F406F9"/>
    <w:rsid w:val="00F41132"/>
    <w:rsid w:val="00F42438"/>
    <w:rsid w:val="00F42B7D"/>
    <w:rsid w:val="00F44028"/>
    <w:rsid w:val="00F45E5B"/>
    <w:rsid w:val="00F46325"/>
    <w:rsid w:val="00F46A97"/>
    <w:rsid w:val="00F5009F"/>
    <w:rsid w:val="00F50945"/>
    <w:rsid w:val="00F51FF7"/>
    <w:rsid w:val="00F5219E"/>
    <w:rsid w:val="00F52947"/>
    <w:rsid w:val="00F52CC8"/>
    <w:rsid w:val="00F5453B"/>
    <w:rsid w:val="00F5510D"/>
    <w:rsid w:val="00F553BE"/>
    <w:rsid w:val="00F555A9"/>
    <w:rsid w:val="00F56483"/>
    <w:rsid w:val="00F56B2E"/>
    <w:rsid w:val="00F56CF7"/>
    <w:rsid w:val="00F56FEF"/>
    <w:rsid w:val="00F61261"/>
    <w:rsid w:val="00F63CF0"/>
    <w:rsid w:val="00F643EE"/>
    <w:rsid w:val="00F64D78"/>
    <w:rsid w:val="00F73DEF"/>
    <w:rsid w:val="00F7460E"/>
    <w:rsid w:val="00F74F0C"/>
    <w:rsid w:val="00F80734"/>
    <w:rsid w:val="00F81626"/>
    <w:rsid w:val="00F8225E"/>
    <w:rsid w:val="00F82D76"/>
    <w:rsid w:val="00F83EB5"/>
    <w:rsid w:val="00F84046"/>
    <w:rsid w:val="00F84703"/>
    <w:rsid w:val="00F84CAD"/>
    <w:rsid w:val="00F851EE"/>
    <w:rsid w:val="00F8540C"/>
    <w:rsid w:val="00F85F96"/>
    <w:rsid w:val="00F861F9"/>
    <w:rsid w:val="00F86F4D"/>
    <w:rsid w:val="00F90E8C"/>
    <w:rsid w:val="00F9180B"/>
    <w:rsid w:val="00F91E3B"/>
    <w:rsid w:val="00F9283B"/>
    <w:rsid w:val="00F92B84"/>
    <w:rsid w:val="00F92D64"/>
    <w:rsid w:val="00F93693"/>
    <w:rsid w:val="00F939EC"/>
    <w:rsid w:val="00F94E0B"/>
    <w:rsid w:val="00F95354"/>
    <w:rsid w:val="00F962B5"/>
    <w:rsid w:val="00F96321"/>
    <w:rsid w:val="00F975F5"/>
    <w:rsid w:val="00F97C98"/>
    <w:rsid w:val="00F97D01"/>
    <w:rsid w:val="00F97F7A"/>
    <w:rsid w:val="00FA04C2"/>
    <w:rsid w:val="00FA0A7E"/>
    <w:rsid w:val="00FA1245"/>
    <w:rsid w:val="00FA3006"/>
    <w:rsid w:val="00FA30A8"/>
    <w:rsid w:val="00FA4D7C"/>
    <w:rsid w:val="00FA5521"/>
    <w:rsid w:val="00FA799E"/>
    <w:rsid w:val="00FB0345"/>
    <w:rsid w:val="00FB077F"/>
    <w:rsid w:val="00FB10CD"/>
    <w:rsid w:val="00FB14CB"/>
    <w:rsid w:val="00FB5EE8"/>
    <w:rsid w:val="00FB6074"/>
    <w:rsid w:val="00FB77EF"/>
    <w:rsid w:val="00FC047F"/>
    <w:rsid w:val="00FC0B2C"/>
    <w:rsid w:val="00FC1129"/>
    <w:rsid w:val="00FC13D2"/>
    <w:rsid w:val="00FC22B4"/>
    <w:rsid w:val="00FC35BB"/>
    <w:rsid w:val="00FC398C"/>
    <w:rsid w:val="00FC3CC7"/>
    <w:rsid w:val="00FC673A"/>
    <w:rsid w:val="00FC70D4"/>
    <w:rsid w:val="00FC7DC8"/>
    <w:rsid w:val="00FD0292"/>
    <w:rsid w:val="00FD05F4"/>
    <w:rsid w:val="00FD19A5"/>
    <w:rsid w:val="00FD2309"/>
    <w:rsid w:val="00FD2BF1"/>
    <w:rsid w:val="00FD3F80"/>
    <w:rsid w:val="00FD415D"/>
    <w:rsid w:val="00FD4F98"/>
    <w:rsid w:val="00FD6154"/>
    <w:rsid w:val="00FD67C3"/>
    <w:rsid w:val="00FE240D"/>
    <w:rsid w:val="00FE4CC6"/>
    <w:rsid w:val="00FE6041"/>
    <w:rsid w:val="00FE6843"/>
    <w:rsid w:val="00FE68BF"/>
    <w:rsid w:val="00FE69A2"/>
    <w:rsid w:val="00FE701B"/>
    <w:rsid w:val="00FE7B27"/>
    <w:rsid w:val="00FE7E78"/>
    <w:rsid w:val="00FF102F"/>
    <w:rsid w:val="00FF12CA"/>
    <w:rsid w:val="00FF17B9"/>
    <w:rsid w:val="00FF3B16"/>
    <w:rsid w:val="00FF45EF"/>
    <w:rsid w:val="00FF4DB0"/>
    <w:rsid w:val="00FF4F63"/>
    <w:rsid w:val="00FF5497"/>
    <w:rsid w:val="00FF5AF9"/>
    <w:rsid w:val="00FF618C"/>
    <w:rsid w:val="00FF634C"/>
    <w:rsid w:val="00FF6BAF"/>
    <w:rsid w:val="00FF70D3"/>
    <w:rsid w:val="00FF75EA"/>
    <w:rsid w:val="00FF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3C50FB5-66A1-4996-98AA-B7D8EF5D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BB0"/>
    <w:rPr>
      <w:sz w:val="24"/>
      <w:szCs w:val="24"/>
    </w:rPr>
  </w:style>
  <w:style w:type="paragraph" w:styleId="1">
    <w:name w:val="heading 1"/>
    <w:aliases w:val="Заголовок 1 Знак Знак Знак Знак Знак Знак Знак Знак Знак,H1,H1 Знак,Document Header1,Заголовок 1 Знак2 Знак,Заголовок 1 Знак1 Знак Знак,Заголовок 1 Знак Знак Знак Знак,Заголовок 1 Знак Знак1 Знак Знак,Заголовок 1 Знак Знак2 Знак"/>
    <w:basedOn w:val="a"/>
    <w:next w:val="a"/>
    <w:link w:val="10"/>
    <w:uiPriority w:val="99"/>
    <w:qFormat/>
    <w:rsid w:val="00BE00F4"/>
    <w:pPr>
      <w:autoSpaceDE w:val="0"/>
      <w:autoSpaceDN w:val="0"/>
      <w:adjustRightInd w:val="0"/>
      <w:spacing w:before="108" w:after="108"/>
      <w:jc w:val="center"/>
      <w:outlineLvl w:val="0"/>
    </w:pPr>
    <w:rPr>
      <w:rFonts w:ascii="Arial" w:hAnsi="Arial"/>
      <w:b/>
      <w:bCs/>
      <w:color w:val="26282F"/>
    </w:rPr>
  </w:style>
  <w:style w:type="paragraph" w:styleId="2">
    <w:name w:val="heading 2"/>
    <w:aliases w:val="H2"/>
    <w:basedOn w:val="a"/>
    <w:next w:val="a"/>
    <w:link w:val="20"/>
    <w:qFormat/>
    <w:rsid w:val="00BC34EB"/>
    <w:pPr>
      <w:keepNext/>
      <w:jc w:val="center"/>
      <w:outlineLvl w:val="1"/>
    </w:pPr>
    <w:rPr>
      <w:b/>
      <w:bCs/>
    </w:rPr>
  </w:style>
  <w:style w:type="paragraph" w:styleId="3">
    <w:name w:val="heading 3"/>
    <w:aliases w:val="H3,Section Header3"/>
    <w:basedOn w:val="a"/>
    <w:next w:val="a"/>
    <w:link w:val="31"/>
    <w:qFormat/>
    <w:rsid w:val="00BC34EB"/>
    <w:pPr>
      <w:keepNext/>
      <w:spacing w:before="240" w:after="60"/>
      <w:outlineLvl w:val="2"/>
    </w:pPr>
    <w:rPr>
      <w:rFonts w:ascii="Arial" w:hAnsi="Arial"/>
      <w:b/>
      <w:szCs w:val="20"/>
    </w:rPr>
  </w:style>
  <w:style w:type="paragraph" w:styleId="4">
    <w:name w:val="heading 4"/>
    <w:aliases w:val="H4"/>
    <w:basedOn w:val="a"/>
    <w:next w:val="a"/>
    <w:link w:val="40"/>
    <w:qFormat/>
    <w:rsid w:val="00BC34EB"/>
    <w:pPr>
      <w:keepNext/>
      <w:spacing w:before="240" w:after="60"/>
      <w:outlineLvl w:val="3"/>
    </w:pPr>
    <w:rPr>
      <w:rFonts w:ascii="Arial" w:hAnsi="Arial"/>
      <w:szCs w:val="20"/>
    </w:rPr>
  </w:style>
  <w:style w:type="paragraph" w:styleId="5">
    <w:name w:val="heading 5"/>
    <w:aliases w:val="H5"/>
    <w:basedOn w:val="a"/>
    <w:next w:val="a"/>
    <w:link w:val="50"/>
    <w:qFormat/>
    <w:rsid w:val="00BC34EB"/>
    <w:pPr>
      <w:spacing w:before="240" w:after="60"/>
      <w:outlineLvl w:val="4"/>
    </w:pPr>
    <w:rPr>
      <w:sz w:val="22"/>
      <w:szCs w:val="20"/>
    </w:rPr>
  </w:style>
  <w:style w:type="paragraph" w:styleId="6">
    <w:name w:val="heading 6"/>
    <w:basedOn w:val="a"/>
    <w:next w:val="a"/>
    <w:link w:val="60"/>
    <w:qFormat/>
    <w:rsid w:val="00BC34EB"/>
    <w:pPr>
      <w:spacing w:before="240" w:after="60"/>
      <w:outlineLvl w:val="5"/>
    </w:pPr>
    <w:rPr>
      <w:i/>
      <w:sz w:val="22"/>
      <w:szCs w:val="20"/>
    </w:rPr>
  </w:style>
  <w:style w:type="paragraph" w:styleId="7">
    <w:name w:val="heading 7"/>
    <w:basedOn w:val="a"/>
    <w:next w:val="a"/>
    <w:link w:val="70"/>
    <w:qFormat/>
    <w:rsid w:val="00BC34EB"/>
    <w:pPr>
      <w:spacing w:before="240" w:after="60"/>
      <w:outlineLvl w:val="6"/>
    </w:pPr>
    <w:rPr>
      <w:rFonts w:ascii="Arial" w:hAnsi="Arial"/>
      <w:sz w:val="20"/>
      <w:szCs w:val="20"/>
    </w:rPr>
  </w:style>
  <w:style w:type="paragraph" w:styleId="8">
    <w:name w:val="heading 8"/>
    <w:basedOn w:val="a"/>
    <w:next w:val="a"/>
    <w:link w:val="80"/>
    <w:qFormat/>
    <w:rsid w:val="00BC34EB"/>
    <w:pPr>
      <w:spacing w:before="240" w:after="60"/>
      <w:outlineLvl w:val="7"/>
    </w:pPr>
    <w:rPr>
      <w:rFonts w:ascii="Arial" w:hAnsi="Arial"/>
      <w:i/>
      <w:sz w:val="20"/>
      <w:szCs w:val="20"/>
    </w:rPr>
  </w:style>
  <w:style w:type="paragraph" w:styleId="9">
    <w:name w:val="heading 9"/>
    <w:basedOn w:val="a"/>
    <w:next w:val="a"/>
    <w:link w:val="90"/>
    <w:qFormat/>
    <w:rsid w:val="00BC34EB"/>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2,H1 Знак2,H1 Знак Знак2,Document Header1 Знак1,Заголовок 1 Знак2 Знак Знак1,Заголовок 1 Знак1 Знак Знак Знак1,Заголовок 1 Знак Знак Знак Знак Знак1"/>
    <w:link w:val="1"/>
    <w:uiPriority w:val="99"/>
    <w:rsid w:val="00BE00F4"/>
    <w:rPr>
      <w:rFonts w:ascii="Arial" w:hAnsi="Arial" w:cs="Arial"/>
      <w:b/>
      <w:bCs/>
      <w:color w:val="26282F"/>
      <w:sz w:val="24"/>
      <w:szCs w:val="24"/>
    </w:rPr>
  </w:style>
  <w:style w:type="character" w:customStyle="1" w:styleId="20">
    <w:name w:val="Заголовок 2 Знак"/>
    <w:aliases w:val="H2 Знак"/>
    <w:link w:val="2"/>
    <w:rsid w:val="00BC34EB"/>
    <w:rPr>
      <w:b/>
      <w:bCs/>
      <w:sz w:val="24"/>
      <w:szCs w:val="24"/>
    </w:rPr>
  </w:style>
  <w:style w:type="character" w:customStyle="1" w:styleId="31">
    <w:name w:val="Заголовок 3 Знак1"/>
    <w:aliases w:val="H3 Знак,Section Header3 Знак"/>
    <w:link w:val="3"/>
    <w:rsid w:val="00BC34EB"/>
    <w:rPr>
      <w:rFonts w:ascii="Arial" w:hAnsi="Arial"/>
      <w:b/>
      <w:sz w:val="24"/>
    </w:rPr>
  </w:style>
  <w:style w:type="character" w:customStyle="1" w:styleId="40">
    <w:name w:val="Заголовок 4 Знак"/>
    <w:aliases w:val="H4 Знак"/>
    <w:link w:val="4"/>
    <w:rsid w:val="00BC34EB"/>
    <w:rPr>
      <w:rFonts w:ascii="Arial" w:hAnsi="Arial"/>
      <w:sz w:val="24"/>
    </w:rPr>
  </w:style>
  <w:style w:type="character" w:customStyle="1" w:styleId="50">
    <w:name w:val="Заголовок 5 Знак"/>
    <w:aliases w:val="H5 Знак"/>
    <w:link w:val="5"/>
    <w:rsid w:val="00BC34EB"/>
    <w:rPr>
      <w:sz w:val="22"/>
    </w:rPr>
  </w:style>
  <w:style w:type="character" w:customStyle="1" w:styleId="60">
    <w:name w:val="Заголовок 6 Знак"/>
    <w:link w:val="6"/>
    <w:rsid w:val="00BC34EB"/>
    <w:rPr>
      <w:i/>
      <w:sz w:val="22"/>
    </w:rPr>
  </w:style>
  <w:style w:type="character" w:customStyle="1" w:styleId="70">
    <w:name w:val="Заголовок 7 Знак"/>
    <w:link w:val="7"/>
    <w:rsid w:val="00BC34EB"/>
    <w:rPr>
      <w:rFonts w:ascii="Arial" w:hAnsi="Arial"/>
    </w:rPr>
  </w:style>
  <w:style w:type="character" w:customStyle="1" w:styleId="80">
    <w:name w:val="Заголовок 8 Знак"/>
    <w:link w:val="8"/>
    <w:rsid w:val="00BC34EB"/>
    <w:rPr>
      <w:rFonts w:ascii="Arial" w:hAnsi="Arial"/>
      <w:i/>
    </w:rPr>
  </w:style>
  <w:style w:type="character" w:customStyle="1" w:styleId="90">
    <w:name w:val="Заголовок 9 Знак"/>
    <w:link w:val="9"/>
    <w:rsid w:val="00BC34EB"/>
    <w:rPr>
      <w:rFonts w:ascii="Arial" w:hAnsi="Arial"/>
      <w:b/>
      <w:i/>
      <w:sz w:val="18"/>
    </w:rPr>
  </w:style>
  <w:style w:type="paragraph" w:styleId="a3">
    <w:name w:val="Normal (Web)"/>
    <w:basedOn w:val="a"/>
    <w:link w:val="a4"/>
    <w:uiPriority w:val="99"/>
    <w:rsid w:val="00DF2BB0"/>
    <w:pPr>
      <w:spacing w:before="100" w:beforeAutospacing="1" w:after="100" w:afterAutospacing="1"/>
    </w:pPr>
  </w:style>
  <w:style w:type="character" w:customStyle="1" w:styleId="a4">
    <w:name w:val="Обычный (веб) Знак"/>
    <w:link w:val="a3"/>
    <w:rsid w:val="00BC34EB"/>
    <w:rPr>
      <w:sz w:val="24"/>
      <w:szCs w:val="24"/>
    </w:rPr>
  </w:style>
  <w:style w:type="paragraph" w:styleId="a5">
    <w:name w:val="Body Text"/>
    <w:aliases w:val="Основной текст Знак Знак"/>
    <w:basedOn w:val="a"/>
    <w:link w:val="11"/>
    <w:uiPriority w:val="99"/>
    <w:rsid w:val="00DF2BB0"/>
    <w:pPr>
      <w:jc w:val="center"/>
    </w:pPr>
  </w:style>
  <w:style w:type="character" w:customStyle="1" w:styleId="11">
    <w:name w:val="Основной текст Знак1"/>
    <w:aliases w:val="Основной текст Знак Знак Знак2"/>
    <w:link w:val="a5"/>
    <w:uiPriority w:val="99"/>
    <w:rsid w:val="00BC34EB"/>
    <w:rPr>
      <w:sz w:val="24"/>
      <w:szCs w:val="24"/>
    </w:rPr>
  </w:style>
  <w:style w:type="paragraph" w:styleId="21">
    <w:name w:val="Body Text 2"/>
    <w:basedOn w:val="a"/>
    <w:link w:val="22"/>
    <w:rsid w:val="00DF2BB0"/>
  </w:style>
  <w:style w:type="character" w:customStyle="1" w:styleId="22">
    <w:name w:val="Основной текст 2 Знак"/>
    <w:link w:val="21"/>
    <w:rsid w:val="00BC34EB"/>
    <w:rPr>
      <w:sz w:val="24"/>
      <w:szCs w:val="24"/>
    </w:rPr>
  </w:style>
  <w:style w:type="paragraph" w:customStyle="1" w:styleId="210">
    <w:name w:val="Основной текст 21"/>
    <w:basedOn w:val="a"/>
    <w:rsid w:val="00224B5F"/>
    <w:pPr>
      <w:widowControl w:val="0"/>
    </w:pPr>
    <w:rPr>
      <w:rFonts w:cs="Arial"/>
      <w:szCs w:val="18"/>
    </w:rPr>
  </w:style>
  <w:style w:type="character" w:customStyle="1" w:styleId="a6">
    <w:name w:val="Гипертекстовая ссылка"/>
    <w:uiPriority w:val="99"/>
    <w:rsid w:val="0043737D"/>
    <w:rPr>
      <w:color w:val="106BBE"/>
    </w:rPr>
  </w:style>
  <w:style w:type="character" w:customStyle="1" w:styleId="30">
    <w:name w:val="Заголовок 3 Знак"/>
    <w:uiPriority w:val="99"/>
    <w:rsid w:val="00BC34EB"/>
    <w:rPr>
      <w:rFonts w:ascii="Cambria" w:eastAsia="Times New Roman" w:hAnsi="Cambria" w:cs="Times New Roman"/>
      <w:b/>
      <w:bCs/>
      <w:sz w:val="26"/>
      <w:szCs w:val="26"/>
    </w:rPr>
  </w:style>
  <w:style w:type="character" w:customStyle="1" w:styleId="110">
    <w:name w:val="Заголовок 1 Знак1"/>
    <w:aliases w:val="Заголовок 1 Знак Знак Знак Знак Знак Знак Знак Знак Знак Знак1,H1 Знак1,H1 Знак Знак1,Document Header1 Знак,Заголовок 1 Знак2 Знак Знак,Заголовок 1 Знак1 Знак Знак Знак,Заголовок 1 Знак Знак Знак Знак Знак,Заголовок 1 Знак1 Знак1 Знак"/>
    <w:rsid w:val="00BC34EB"/>
    <w:rPr>
      <w:b/>
      <w:kern w:val="28"/>
      <w:sz w:val="36"/>
    </w:rPr>
  </w:style>
  <w:style w:type="paragraph" w:styleId="a7">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2"/>
    <w:rsid w:val="00BC34EB"/>
    <w:pPr>
      <w:ind w:left="5760"/>
    </w:pPr>
  </w:style>
  <w:style w:type="character" w:customStyle="1" w:styleId="12">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7"/>
    <w:rsid w:val="00BC34EB"/>
    <w:rPr>
      <w:sz w:val="24"/>
      <w:szCs w:val="24"/>
    </w:rPr>
  </w:style>
  <w:style w:type="character" w:customStyle="1" w:styleId="a8">
    <w:name w:val="Основной текст с отступом Знак"/>
    <w:uiPriority w:val="99"/>
    <w:semiHidden/>
    <w:rsid w:val="00BC34EB"/>
    <w:rPr>
      <w:sz w:val="24"/>
      <w:szCs w:val="24"/>
    </w:rPr>
  </w:style>
  <w:style w:type="paragraph" w:customStyle="1" w:styleId="13">
    <w:name w:val="Стиль1"/>
    <w:basedOn w:val="a"/>
    <w:rsid w:val="00BC34EB"/>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rsid w:val="00BC34EB"/>
    <w:pPr>
      <w:keepNext/>
      <w:keepLines/>
      <w:widowControl w:val="0"/>
      <w:suppressLineNumbers/>
      <w:tabs>
        <w:tab w:val="clear" w:pos="643"/>
        <w:tab w:val="num" w:pos="576"/>
      </w:tabs>
      <w:suppressAutoHyphens/>
      <w:spacing w:after="60"/>
      <w:ind w:left="576" w:hanging="576"/>
    </w:pPr>
    <w:rPr>
      <w:b/>
      <w:szCs w:val="20"/>
    </w:rPr>
  </w:style>
  <w:style w:type="paragraph" w:styleId="24">
    <w:name w:val="List Number 2"/>
    <w:basedOn w:val="a"/>
    <w:rsid w:val="00BC34EB"/>
    <w:pPr>
      <w:tabs>
        <w:tab w:val="num" w:pos="643"/>
      </w:tabs>
      <w:ind w:left="643" w:hanging="360"/>
    </w:pPr>
  </w:style>
  <w:style w:type="paragraph" w:customStyle="1" w:styleId="32">
    <w:name w:val="Стиль3 Знак"/>
    <w:basedOn w:val="25"/>
    <w:rsid w:val="00BC34EB"/>
    <w:pPr>
      <w:widowControl w:val="0"/>
      <w:tabs>
        <w:tab w:val="num" w:pos="227"/>
      </w:tabs>
      <w:adjustRightInd w:val="0"/>
      <w:spacing w:after="0" w:line="240" w:lineRule="auto"/>
      <w:ind w:left="0"/>
      <w:textAlignment w:val="baseline"/>
    </w:pPr>
    <w:rPr>
      <w:szCs w:val="20"/>
    </w:rPr>
  </w:style>
  <w:style w:type="paragraph" w:styleId="25">
    <w:name w:val="Body Text Indent 2"/>
    <w:aliases w:val="Знак"/>
    <w:basedOn w:val="a"/>
    <w:link w:val="26"/>
    <w:rsid w:val="00BC34EB"/>
    <w:pPr>
      <w:spacing w:after="120" w:line="480" w:lineRule="auto"/>
      <w:ind w:left="283"/>
    </w:pPr>
  </w:style>
  <w:style w:type="character" w:customStyle="1" w:styleId="26">
    <w:name w:val="Основной текст с отступом 2 Знак"/>
    <w:aliases w:val="Знак Знак2"/>
    <w:link w:val="25"/>
    <w:rsid w:val="00BC34EB"/>
    <w:rPr>
      <w:sz w:val="24"/>
      <w:szCs w:val="24"/>
    </w:rPr>
  </w:style>
  <w:style w:type="paragraph" w:customStyle="1" w:styleId="ConsNormal">
    <w:name w:val="ConsNormal"/>
    <w:link w:val="ConsNormal0"/>
    <w:rsid w:val="00BC34EB"/>
    <w:pPr>
      <w:widowControl w:val="0"/>
      <w:autoSpaceDE w:val="0"/>
      <w:autoSpaceDN w:val="0"/>
      <w:adjustRightInd w:val="0"/>
      <w:ind w:left="709" w:right="19772" w:firstLine="720"/>
    </w:pPr>
    <w:rPr>
      <w:rFonts w:ascii="Arial" w:hAnsi="Arial" w:cs="Arial"/>
    </w:rPr>
  </w:style>
  <w:style w:type="character" w:customStyle="1" w:styleId="ConsNormal0">
    <w:name w:val="ConsNormal Знак"/>
    <w:link w:val="ConsNormal"/>
    <w:locked/>
    <w:rsid w:val="00BC34EB"/>
    <w:rPr>
      <w:rFonts w:ascii="Arial" w:hAnsi="Arial" w:cs="Arial"/>
      <w:lang w:val="ru-RU" w:eastAsia="ru-RU" w:bidi="ar-SA"/>
    </w:rPr>
  </w:style>
  <w:style w:type="character" w:styleId="a9">
    <w:name w:val="Hyperlink"/>
    <w:uiPriority w:val="99"/>
    <w:rsid w:val="00BC34EB"/>
    <w:rPr>
      <w:color w:val="0000FF"/>
      <w:u w:val="single"/>
    </w:rPr>
  </w:style>
  <w:style w:type="paragraph" w:styleId="27">
    <w:name w:val="toc 2"/>
    <w:basedOn w:val="a"/>
    <w:next w:val="a"/>
    <w:autoRedefine/>
    <w:uiPriority w:val="39"/>
    <w:rsid w:val="00BC34EB"/>
    <w:pPr>
      <w:tabs>
        <w:tab w:val="left" w:pos="720"/>
        <w:tab w:val="right" w:leader="dot" w:pos="9720"/>
      </w:tabs>
      <w:ind w:left="240"/>
    </w:pPr>
    <w:rPr>
      <w:smallCaps/>
      <w:noProof/>
      <w:sz w:val="20"/>
      <w:szCs w:val="20"/>
    </w:rPr>
  </w:style>
  <w:style w:type="paragraph" w:styleId="28">
    <w:name w:val="List Bullet 2"/>
    <w:basedOn w:val="a"/>
    <w:autoRedefine/>
    <w:rsid w:val="00BC34EB"/>
    <w:pPr>
      <w:spacing w:after="60"/>
    </w:pPr>
    <w:rPr>
      <w:b/>
      <w:szCs w:val="20"/>
    </w:rPr>
  </w:style>
  <w:style w:type="paragraph" w:styleId="33">
    <w:name w:val="Body Text Indent 3"/>
    <w:basedOn w:val="a"/>
    <w:link w:val="34"/>
    <w:rsid w:val="00BC34EB"/>
    <w:pPr>
      <w:keepNext/>
      <w:keepLines/>
      <w:widowControl w:val="0"/>
      <w:suppressLineNumbers/>
      <w:tabs>
        <w:tab w:val="num" w:pos="252"/>
      </w:tabs>
      <w:suppressAutoHyphens/>
      <w:ind w:left="720"/>
    </w:pPr>
  </w:style>
  <w:style w:type="character" w:customStyle="1" w:styleId="34">
    <w:name w:val="Основной текст с отступом 3 Знак"/>
    <w:link w:val="33"/>
    <w:rsid w:val="00BC34EB"/>
    <w:rPr>
      <w:sz w:val="24"/>
      <w:szCs w:val="24"/>
    </w:rPr>
  </w:style>
  <w:style w:type="paragraph" w:styleId="14">
    <w:name w:val="toc 1"/>
    <w:basedOn w:val="a"/>
    <w:next w:val="a"/>
    <w:autoRedefine/>
    <w:uiPriority w:val="39"/>
    <w:rsid w:val="00BC34EB"/>
    <w:pPr>
      <w:keepNext/>
      <w:keepLines/>
      <w:widowControl w:val="0"/>
      <w:suppressLineNumbers/>
      <w:tabs>
        <w:tab w:val="right" w:leader="dot" w:pos="9720"/>
      </w:tabs>
      <w:suppressAutoHyphens/>
      <w:spacing w:before="120" w:after="120"/>
    </w:pPr>
    <w:rPr>
      <w:bCs/>
      <w:caps/>
    </w:rPr>
  </w:style>
  <w:style w:type="paragraph" w:styleId="35">
    <w:name w:val="toc 3"/>
    <w:basedOn w:val="a"/>
    <w:next w:val="a"/>
    <w:autoRedefine/>
    <w:uiPriority w:val="39"/>
    <w:rsid w:val="00BC34EB"/>
    <w:pPr>
      <w:tabs>
        <w:tab w:val="left" w:pos="1200"/>
        <w:tab w:val="right" w:leader="dot" w:pos="9720"/>
      </w:tabs>
      <w:ind w:left="480"/>
    </w:pPr>
    <w:rPr>
      <w:i/>
      <w:iCs/>
      <w:sz w:val="20"/>
      <w:szCs w:val="20"/>
    </w:rPr>
  </w:style>
  <w:style w:type="paragraph" w:styleId="41">
    <w:name w:val="toc 4"/>
    <w:basedOn w:val="a"/>
    <w:next w:val="a"/>
    <w:autoRedefine/>
    <w:rsid w:val="00BC34EB"/>
    <w:pPr>
      <w:ind w:left="720"/>
    </w:pPr>
    <w:rPr>
      <w:sz w:val="18"/>
      <w:szCs w:val="18"/>
    </w:rPr>
  </w:style>
  <w:style w:type="paragraph" w:styleId="51">
    <w:name w:val="toc 5"/>
    <w:basedOn w:val="a"/>
    <w:next w:val="a"/>
    <w:autoRedefine/>
    <w:rsid w:val="00BC34EB"/>
    <w:pPr>
      <w:ind w:left="960"/>
    </w:pPr>
    <w:rPr>
      <w:sz w:val="18"/>
      <w:szCs w:val="18"/>
    </w:rPr>
  </w:style>
  <w:style w:type="paragraph" w:styleId="61">
    <w:name w:val="toc 6"/>
    <w:basedOn w:val="a"/>
    <w:next w:val="a"/>
    <w:autoRedefine/>
    <w:rsid w:val="00BC34EB"/>
    <w:pPr>
      <w:ind w:left="1200"/>
    </w:pPr>
    <w:rPr>
      <w:sz w:val="18"/>
      <w:szCs w:val="18"/>
    </w:rPr>
  </w:style>
  <w:style w:type="paragraph" w:styleId="71">
    <w:name w:val="toc 7"/>
    <w:basedOn w:val="a"/>
    <w:next w:val="a"/>
    <w:autoRedefine/>
    <w:rsid w:val="00BC34EB"/>
    <w:pPr>
      <w:ind w:left="1440"/>
    </w:pPr>
    <w:rPr>
      <w:sz w:val="18"/>
      <w:szCs w:val="18"/>
    </w:rPr>
  </w:style>
  <w:style w:type="paragraph" w:styleId="81">
    <w:name w:val="toc 8"/>
    <w:basedOn w:val="a"/>
    <w:next w:val="a"/>
    <w:autoRedefine/>
    <w:rsid w:val="00BC34EB"/>
    <w:pPr>
      <w:ind w:left="1680"/>
    </w:pPr>
    <w:rPr>
      <w:sz w:val="18"/>
      <w:szCs w:val="18"/>
    </w:rPr>
  </w:style>
  <w:style w:type="paragraph" w:styleId="91">
    <w:name w:val="toc 9"/>
    <w:basedOn w:val="a"/>
    <w:next w:val="a"/>
    <w:autoRedefine/>
    <w:rsid w:val="00BC34EB"/>
    <w:pPr>
      <w:ind w:left="1920"/>
    </w:pPr>
    <w:rPr>
      <w:sz w:val="18"/>
      <w:szCs w:val="18"/>
    </w:rPr>
  </w:style>
  <w:style w:type="paragraph" w:styleId="aa">
    <w:name w:val="Plain Text"/>
    <w:basedOn w:val="a"/>
    <w:link w:val="ab"/>
    <w:uiPriority w:val="99"/>
    <w:rsid w:val="00BC34EB"/>
    <w:rPr>
      <w:rFonts w:ascii="Courier New" w:hAnsi="Courier New"/>
      <w:sz w:val="20"/>
      <w:szCs w:val="20"/>
    </w:rPr>
  </w:style>
  <w:style w:type="character" w:customStyle="1" w:styleId="ab">
    <w:name w:val="Текст Знак"/>
    <w:link w:val="aa"/>
    <w:uiPriority w:val="99"/>
    <w:rsid w:val="00BC34EB"/>
    <w:rPr>
      <w:rFonts w:ascii="Courier New" w:hAnsi="Courier New" w:cs="Courier New"/>
    </w:rPr>
  </w:style>
  <w:style w:type="paragraph" w:styleId="36">
    <w:name w:val="List Bullet 3"/>
    <w:basedOn w:val="a"/>
    <w:autoRedefine/>
    <w:rsid w:val="00BC34EB"/>
    <w:pPr>
      <w:tabs>
        <w:tab w:val="num" w:pos="926"/>
      </w:tabs>
      <w:spacing w:after="60"/>
      <w:ind w:left="926" w:hanging="360"/>
    </w:pPr>
    <w:rPr>
      <w:szCs w:val="20"/>
    </w:rPr>
  </w:style>
  <w:style w:type="paragraph" w:styleId="42">
    <w:name w:val="List Bullet 4"/>
    <w:basedOn w:val="a"/>
    <w:autoRedefine/>
    <w:rsid w:val="00BC34EB"/>
    <w:pPr>
      <w:tabs>
        <w:tab w:val="num" w:pos="1209"/>
      </w:tabs>
      <w:spacing w:after="60"/>
      <w:ind w:left="1209" w:hanging="360"/>
    </w:pPr>
    <w:rPr>
      <w:szCs w:val="20"/>
    </w:rPr>
  </w:style>
  <w:style w:type="paragraph" w:styleId="52">
    <w:name w:val="List Bullet 5"/>
    <w:basedOn w:val="a"/>
    <w:autoRedefine/>
    <w:rsid w:val="00BC34EB"/>
    <w:pPr>
      <w:tabs>
        <w:tab w:val="num" w:pos="1492"/>
      </w:tabs>
      <w:spacing w:after="60"/>
      <w:ind w:left="1492" w:hanging="360"/>
    </w:pPr>
    <w:rPr>
      <w:szCs w:val="20"/>
    </w:rPr>
  </w:style>
  <w:style w:type="paragraph" w:styleId="ac">
    <w:name w:val="List Number"/>
    <w:basedOn w:val="a"/>
    <w:rsid w:val="00BC34EB"/>
    <w:pPr>
      <w:tabs>
        <w:tab w:val="num" w:pos="360"/>
      </w:tabs>
      <w:spacing w:after="60"/>
      <w:ind w:left="360" w:hanging="360"/>
    </w:pPr>
    <w:rPr>
      <w:szCs w:val="20"/>
    </w:rPr>
  </w:style>
  <w:style w:type="paragraph" w:styleId="37">
    <w:name w:val="List Number 3"/>
    <w:basedOn w:val="a"/>
    <w:rsid w:val="00BC34EB"/>
    <w:pPr>
      <w:tabs>
        <w:tab w:val="num" w:pos="926"/>
      </w:tabs>
      <w:spacing w:after="60"/>
      <w:ind w:left="926" w:hanging="360"/>
    </w:pPr>
    <w:rPr>
      <w:szCs w:val="20"/>
    </w:rPr>
  </w:style>
  <w:style w:type="paragraph" w:styleId="43">
    <w:name w:val="List Number 4"/>
    <w:basedOn w:val="a"/>
    <w:rsid w:val="00BC34EB"/>
    <w:pPr>
      <w:tabs>
        <w:tab w:val="num" w:pos="1209"/>
      </w:tabs>
      <w:spacing w:after="60"/>
      <w:ind w:left="1209" w:hanging="360"/>
    </w:pPr>
    <w:rPr>
      <w:szCs w:val="20"/>
    </w:rPr>
  </w:style>
  <w:style w:type="paragraph" w:styleId="53">
    <w:name w:val="List Number 5"/>
    <w:basedOn w:val="a"/>
    <w:rsid w:val="00BC34EB"/>
    <w:pPr>
      <w:tabs>
        <w:tab w:val="num" w:pos="1492"/>
      </w:tabs>
      <w:spacing w:after="60"/>
      <w:ind w:left="1492" w:hanging="360"/>
    </w:pPr>
    <w:rPr>
      <w:szCs w:val="20"/>
    </w:rPr>
  </w:style>
  <w:style w:type="character" w:styleId="ad">
    <w:name w:val="page number"/>
    <w:rsid w:val="00BC34EB"/>
    <w:rPr>
      <w:rFonts w:ascii="Times New Roman" w:hAnsi="Times New Roman"/>
    </w:rPr>
  </w:style>
  <w:style w:type="paragraph" w:customStyle="1" w:styleId="38">
    <w:name w:val="Стиль3"/>
    <w:basedOn w:val="25"/>
    <w:rsid w:val="00BC34EB"/>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
    <w:rsid w:val="00BC34EB"/>
    <w:pPr>
      <w:spacing w:after="60"/>
    </w:pPr>
  </w:style>
  <w:style w:type="paragraph" w:styleId="ae">
    <w:name w:val="List Bullet"/>
    <w:basedOn w:val="a"/>
    <w:autoRedefine/>
    <w:rsid w:val="00BC34EB"/>
    <w:pPr>
      <w:widowControl w:val="0"/>
      <w:spacing w:after="60"/>
    </w:pPr>
  </w:style>
  <w:style w:type="paragraph" w:customStyle="1" w:styleId="29">
    <w:name w:val="Заголовок 2 со списком"/>
    <w:basedOn w:val="2"/>
    <w:next w:val="a"/>
    <w:link w:val="2a"/>
    <w:rsid w:val="00BC34EB"/>
    <w:pPr>
      <w:tabs>
        <w:tab w:val="num" w:pos="360"/>
      </w:tabs>
      <w:spacing w:line="360" w:lineRule="auto"/>
      <w:ind w:left="360" w:hanging="360"/>
    </w:pPr>
    <w:rPr>
      <w:b w:val="0"/>
    </w:rPr>
  </w:style>
  <w:style w:type="character" w:customStyle="1" w:styleId="2a">
    <w:name w:val="Заголовок 2 со списком Знак"/>
    <w:link w:val="29"/>
    <w:rsid w:val="00BC34EB"/>
    <w:rPr>
      <w:bCs/>
      <w:sz w:val="24"/>
      <w:szCs w:val="24"/>
    </w:rPr>
  </w:style>
  <w:style w:type="paragraph" w:customStyle="1" w:styleId="39">
    <w:name w:val="Заголовок 3 со списком"/>
    <w:basedOn w:val="3"/>
    <w:link w:val="3a"/>
    <w:rsid w:val="00BC34EB"/>
    <w:pPr>
      <w:tabs>
        <w:tab w:val="num" w:pos="972"/>
      </w:tabs>
      <w:ind w:left="972" w:hanging="432"/>
    </w:pPr>
  </w:style>
  <w:style w:type="character" w:customStyle="1" w:styleId="3a">
    <w:name w:val="Заголовок 3 со списком Знак"/>
    <w:link w:val="39"/>
    <w:rsid w:val="00BC34EB"/>
    <w:rPr>
      <w:rFonts w:ascii="Arial" w:hAnsi="Arial"/>
      <w:b/>
      <w:sz w:val="24"/>
    </w:rPr>
  </w:style>
  <w:style w:type="paragraph" w:styleId="af">
    <w:name w:val="footer"/>
    <w:basedOn w:val="a"/>
    <w:link w:val="af0"/>
    <w:uiPriority w:val="99"/>
    <w:rsid w:val="00BC34EB"/>
    <w:pPr>
      <w:tabs>
        <w:tab w:val="center" w:pos="4677"/>
        <w:tab w:val="right" w:pos="9355"/>
      </w:tabs>
    </w:pPr>
  </w:style>
  <w:style w:type="character" w:customStyle="1" w:styleId="af0">
    <w:name w:val="Нижний колонтитул Знак"/>
    <w:link w:val="af"/>
    <w:uiPriority w:val="99"/>
    <w:rsid w:val="00BC34EB"/>
    <w:rPr>
      <w:sz w:val="24"/>
      <w:szCs w:val="24"/>
    </w:rPr>
  </w:style>
  <w:style w:type="paragraph" w:styleId="af1">
    <w:name w:val="header"/>
    <w:basedOn w:val="a"/>
    <w:link w:val="af2"/>
    <w:uiPriority w:val="99"/>
    <w:rsid w:val="00BC34EB"/>
    <w:pPr>
      <w:tabs>
        <w:tab w:val="center" w:pos="4677"/>
        <w:tab w:val="right" w:pos="9355"/>
      </w:tabs>
    </w:pPr>
  </w:style>
  <w:style w:type="character" w:customStyle="1" w:styleId="af2">
    <w:name w:val="Верхний колонтитул Знак"/>
    <w:link w:val="af1"/>
    <w:uiPriority w:val="99"/>
    <w:rsid w:val="00BC34EB"/>
    <w:rPr>
      <w:sz w:val="24"/>
      <w:szCs w:val="24"/>
    </w:rPr>
  </w:style>
  <w:style w:type="paragraph" w:styleId="3b">
    <w:name w:val="Body Text 3"/>
    <w:basedOn w:val="a"/>
    <w:link w:val="3c"/>
    <w:rsid w:val="00BC34E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link w:val="3b"/>
    <w:rsid w:val="00BC34EB"/>
    <w:rPr>
      <w:b/>
      <w:i/>
      <w:sz w:val="22"/>
      <w:szCs w:val="24"/>
    </w:rPr>
  </w:style>
  <w:style w:type="paragraph" w:customStyle="1" w:styleId="af3">
    <w:name w:val="текст таблицы"/>
    <w:basedOn w:val="a"/>
    <w:rsid w:val="00BC34EB"/>
    <w:pPr>
      <w:spacing w:before="120"/>
      <w:ind w:right="-102"/>
    </w:pPr>
  </w:style>
  <w:style w:type="character" w:styleId="af4">
    <w:name w:val="FollowedHyperlink"/>
    <w:uiPriority w:val="99"/>
    <w:rsid w:val="00BC34EB"/>
    <w:rPr>
      <w:color w:val="800080"/>
      <w:u w:val="single"/>
    </w:rPr>
  </w:style>
  <w:style w:type="paragraph" w:customStyle="1" w:styleId="af5">
    <w:name w:val="ТЛ_Заказчик"/>
    <w:basedOn w:val="a"/>
    <w:link w:val="af6"/>
    <w:qFormat/>
    <w:rsid w:val="00BC34EB"/>
    <w:pPr>
      <w:jc w:val="center"/>
    </w:pPr>
    <w:rPr>
      <w:sz w:val="28"/>
      <w:szCs w:val="28"/>
    </w:rPr>
  </w:style>
  <w:style w:type="character" w:customStyle="1" w:styleId="af6">
    <w:name w:val="ТЛ_Заказчик Знак"/>
    <w:link w:val="af5"/>
    <w:rsid w:val="00BC34EB"/>
    <w:rPr>
      <w:sz w:val="28"/>
      <w:szCs w:val="28"/>
    </w:rPr>
  </w:style>
  <w:style w:type="paragraph" w:customStyle="1" w:styleId="af7">
    <w:name w:val="ТЛ_Утверждаю"/>
    <w:basedOn w:val="a"/>
    <w:link w:val="af8"/>
    <w:qFormat/>
    <w:rsid w:val="00BC34EB"/>
    <w:pPr>
      <w:ind w:left="4860"/>
      <w:jc w:val="center"/>
    </w:pPr>
    <w:rPr>
      <w:sz w:val="28"/>
      <w:szCs w:val="28"/>
    </w:rPr>
  </w:style>
  <w:style w:type="character" w:customStyle="1" w:styleId="af8">
    <w:name w:val="ТЛ_Утверждаю Знак"/>
    <w:link w:val="af7"/>
    <w:rsid w:val="00BC34EB"/>
    <w:rPr>
      <w:sz w:val="28"/>
      <w:szCs w:val="28"/>
    </w:rPr>
  </w:style>
  <w:style w:type="paragraph" w:customStyle="1" w:styleId="af9">
    <w:name w:val="ТЛ_Название"/>
    <w:basedOn w:val="a"/>
    <w:link w:val="afa"/>
    <w:qFormat/>
    <w:rsid w:val="00BC34EB"/>
    <w:pPr>
      <w:jc w:val="center"/>
    </w:pPr>
    <w:rPr>
      <w:b/>
      <w:sz w:val="28"/>
      <w:szCs w:val="28"/>
    </w:rPr>
  </w:style>
  <w:style w:type="character" w:customStyle="1" w:styleId="afa">
    <w:name w:val="ТЛ_Название Знак"/>
    <w:link w:val="af9"/>
    <w:rsid w:val="00BC34EB"/>
    <w:rPr>
      <w:b/>
      <w:sz w:val="28"/>
      <w:szCs w:val="28"/>
    </w:rPr>
  </w:style>
  <w:style w:type="paragraph" w:customStyle="1" w:styleId="afb">
    <w:name w:val="ТЛ_Город и Дата"/>
    <w:basedOn w:val="a"/>
    <w:link w:val="afc"/>
    <w:qFormat/>
    <w:rsid w:val="00BC34EB"/>
    <w:pPr>
      <w:jc w:val="center"/>
    </w:pPr>
    <w:rPr>
      <w:sz w:val="28"/>
      <w:szCs w:val="28"/>
    </w:rPr>
  </w:style>
  <w:style w:type="character" w:customStyle="1" w:styleId="afc">
    <w:name w:val="ТЛ_Город и Дата Знак"/>
    <w:link w:val="afb"/>
    <w:rsid w:val="00BC34EB"/>
    <w:rPr>
      <w:sz w:val="28"/>
      <w:szCs w:val="28"/>
    </w:rPr>
  </w:style>
  <w:style w:type="paragraph" w:customStyle="1" w:styleId="afd">
    <w:name w:val="АД_Наименование Разделов"/>
    <w:basedOn w:val="1"/>
    <w:link w:val="afe"/>
    <w:qFormat/>
    <w:rsid w:val="00BC34EB"/>
    <w:pPr>
      <w:keepNext/>
      <w:autoSpaceDE/>
      <w:autoSpaceDN/>
      <w:adjustRightInd/>
      <w:spacing w:before="240" w:after="60"/>
    </w:pPr>
    <w:rPr>
      <w:rFonts w:ascii="Times New Roman" w:hAnsi="Times New Roman"/>
      <w:bCs w:val="0"/>
      <w:color w:val="auto"/>
      <w:kern w:val="28"/>
      <w:sz w:val="28"/>
      <w:szCs w:val="20"/>
    </w:rPr>
  </w:style>
  <w:style w:type="character" w:customStyle="1" w:styleId="afe">
    <w:name w:val="АД_Наименование Разделов Знак"/>
    <w:link w:val="afd"/>
    <w:rsid w:val="00BC34EB"/>
    <w:rPr>
      <w:b/>
      <w:kern w:val="28"/>
      <w:sz w:val="28"/>
    </w:rPr>
  </w:style>
  <w:style w:type="paragraph" w:customStyle="1" w:styleId="aff">
    <w:name w:val="АД_Наименование главы с нумерацией"/>
    <w:basedOn w:val="29"/>
    <w:link w:val="aff0"/>
    <w:qFormat/>
    <w:rsid w:val="00BC34EB"/>
    <w:rPr>
      <w:b/>
    </w:rPr>
  </w:style>
  <w:style w:type="character" w:customStyle="1" w:styleId="aff0">
    <w:name w:val="АД_Глава Знак"/>
    <w:link w:val="aff"/>
    <w:rsid w:val="00BC34EB"/>
    <w:rPr>
      <w:b/>
      <w:bCs/>
      <w:sz w:val="24"/>
      <w:szCs w:val="24"/>
    </w:rPr>
  </w:style>
  <w:style w:type="paragraph" w:customStyle="1" w:styleId="aff1">
    <w:name w:val="АД_Наименование главы без нумерации"/>
    <w:basedOn w:val="2"/>
    <w:link w:val="aff2"/>
    <w:qFormat/>
    <w:rsid w:val="00BC34EB"/>
  </w:style>
  <w:style w:type="character" w:customStyle="1" w:styleId="aff2">
    <w:name w:val="АД_Наименование главы без нумерации Знак"/>
    <w:link w:val="aff1"/>
    <w:rsid w:val="00BC34EB"/>
    <w:rPr>
      <w:b/>
      <w:bCs/>
      <w:sz w:val="24"/>
      <w:szCs w:val="24"/>
    </w:rPr>
  </w:style>
  <w:style w:type="paragraph" w:customStyle="1" w:styleId="aff3">
    <w:name w:val="АД_Нумерованный пункт"/>
    <w:basedOn w:val="39"/>
    <w:link w:val="aff4"/>
    <w:qFormat/>
    <w:rsid w:val="00BC34EB"/>
    <w:pPr>
      <w:tabs>
        <w:tab w:val="clear" w:pos="972"/>
        <w:tab w:val="num" w:pos="720"/>
      </w:tabs>
      <w:ind w:left="720" w:hanging="720"/>
    </w:pPr>
    <w:rPr>
      <w:rFonts w:ascii="Times New Roman" w:hAnsi="Times New Roman"/>
    </w:rPr>
  </w:style>
  <w:style w:type="character" w:customStyle="1" w:styleId="aff4">
    <w:name w:val="АД_Нумерованный пункт Знак"/>
    <w:link w:val="aff3"/>
    <w:rsid w:val="00BC34EB"/>
    <w:rPr>
      <w:b/>
      <w:sz w:val="24"/>
    </w:rPr>
  </w:style>
  <w:style w:type="paragraph" w:customStyle="1" w:styleId="aff5">
    <w:name w:val="АД_Нумерованный подпункт"/>
    <w:basedOn w:val="a"/>
    <w:link w:val="aff6"/>
    <w:qFormat/>
    <w:rsid w:val="00BC34EB"/>
    <w:pPr>
      <w:tabs>
        <w:tab w:val="left" w:pos="720"/>
      </w:tabs>
      <w:ind w:left="720" w:hanging="720"/>
    </w:pPr>
  </w:style>
  <w:style w:type="character" w:customStyle="1" w:styleId="aff6">
    <w:name w:val="АД_Нумерованный подпункт Знак"/>
    <w:link w:val="aff5"/>
    <w:rsid w:val="00BC34EB"/>
    <w:rPr>
      <w:sz w:val="24"/>
      <w:szCs w:val="24"/>
    </w:rPr>
  </w:style>
  <w:style w:type="paragraph" w:customStyle="1" w:styleId="aff7">
    <w:name w:val="АД_Основной текст"/>
    <w:basedOn w:val="a"/>
    <w:link w:val="aff8"/>
    <w:qFormat/>
    <w:rsid w:val="00BC34EB"/>
    <w:pPr>
      <w:ind w:firstLine="567"/>
    </w:pPr>
  </w:style>
  <w:style w:type="character" w:customStyle="1" w:styleId="aff8">
    <w:name w:val="АД_Основной текст Знак"/>
    <w:link w:val="aff7"/>
    <w:rsid w:val="00BC34EB"/>
    <w:rPr>
      <w:sz w:val="24"/>
      <w:szCs w:val="24"/>
    </w:rPr>
  </w:style>
  <w:style w:type="paragraph" w:customStyle="1" w:styleId="15">
    <w:name w:val="Стиль АД_Список 1"/>
    <w:aliases w:val="2,3 + полужирный курсив"/>
    <w:basedOn w:val="a"/>
    <w:rsid w:val="00BC34EB"/>
    <w:pPr>
      <w:tabs>
        <w:tab w:val="left" w:pos="720"/>
        <w:tab w:val="num" w:pos="1440"/>
      </w:tabs>
      <w:ind w:left="1224" w:hanging="504"/>
    </w:pPr>
    <w:rPr>
      <w:b/>
      <w:bCs/>
      <w:i/>
      <w:iCs/>
    </w:rPr>
  </w:style>
  <w:style w:type="paragraph" w:customStyle="1" w:styleId="aff9">
    <w:name w:val="АД_Заголовки таблиц"/>
    <w:basedOn w:val="a"/>
    <w:qFormat/>
    <w:rsid w:val="00BC34EB"/>
    <w:pPr>
      <w:jc w:val="center"/>
    </w:pPr>
    <w:rPr>
      <w:b/>
      <w:bCs/>
    </w:rPr>
  </w:style>
  <w:style w:type="paragraph" w:styleId="affa">
    <w:name w:val="TOC Heading"/>
    <w:basedOn w:val="1"/>
    <w:next w:val="a"/>
    <w:uiPriority w:val="39"/>
    <w:qFormat/>
    <w:rsid w:val="00BC34EB"/>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affb">
    <w:name w:val="Balloon Text"/>
    <w:basedOn w:val="a"/>
    <w:link w:val="affc"/>
    <w:rsid w:val="00BC34EB"/>
    <w:rPr>
      <w:rFonts w:ascii="Tahoma" w:hAnsi="Tahoma"/>
      <w:sz w:val="16"/>
      <w:szCs w:val="16"/>
    </w:rPr>
  </w:style>
  <w:style w:type="character" w:customStyle="1" w:styleId="affc">
    <w:name w:val="Текст выноски Знак"/>
    <w:link w:val="affb"/>
    <w:rsid w:val="00BC34EB"/>
    <w:rPr>
      <w:rFonts w:ascii="Tahoma" w:hAnsi="Tahoma" w:cs="Tahoma"/>
      <w:sz w:val="16"/>
      <w:szCs w:val="16"/>
    </w:rPr>
  </w:style>
  <w:style w:type="paragraph" w:customStyle="1" w:styleId="affd">
    <w:name w:val="АД_Основной текст по центру полужирный"/>
    <w:basedOn w:val="a"/>
    <w:link w:val="affe"/>
    <w:qFormat/>
    <w:rsid w:val="00BC34EB"/>
    <w:pPr>
      <w:ind w:firstLine="567"/>
      <w:jc w:val="center"/>
    </w:pPr>
    <w:rPr>
      <w:b/>
    </w:rPr>
  </w:style>
  <w:style w:type="character" w:customStyle="1" w:styleId="affe">
    <w:name w:val="АД_Основной текст по центру полужирный Знак"/>
    <w:link w:val="affd"/>
    <w:rsid w:val="00BC34EB"/>
    <w:rPr>
      <w:b/>
      <w:sz w:val="24"/>
      <w:szCs w:val="24"/>
    </w:rPr>
  </w:style>
  <w:style w:type="paragraph" w:customStyle="1" w:styleId="3d">
    <w:name w:val="АД_Текст отступ 3"/>
    <w:aliases w:val="25"/>
    <w:basedOn w:val="a"/>
    <w:link w:val="3e"/>
    <w:qFormat/>
    <w:rsid w:val="00BC34EB"/>
    <w:pPr>
      <w:ind w:left="1418"/>
    </w:pPr>
  </w:style>
  <w:style w:type="character" w:customStyle="1" w:styleId="3e">
    <w:name w:val="АД_Текст отступ 3 Знак"/>
    <w:aliases w:val="25 Знак"/>
    <w:link w:val="3d"/>
    <w:rsid w:val="00BC34EB"/>
    <w:rPr>
      <w:sz w:val="24"/>
      <w:szCs w:val="24"/>
    </w:rPr>
  </w:style>
  <w:style w:type="paragraph" w:customStyle="1" w:styleId="44">
    <w:name w:val="АД_Нумерованный подпункт 4 уровня"/>
    <w:basedOn w:val="aff5"/>
    <w:link w:val="45"/>
    <w:qFormat/>
    <w:rsid w:val="00BC34EB"/>
    <w:pPr>
      <w:tabs>
        <w:tab w:val="clear" w:pos="720"/>
        <w:tab w:val="num" w:pos="993"/>
      </w:tabs>
      <w:ind w:left="993" w:hanging="993"/>
    </w:pPr>
  </w:style>
  <w:style w:type="character" w:customStyle="1" w:styleId="45">
    <w:name w:val="АД_Нумерованный подпункт 4 уровня Знак"/>
    <w:link w:val="44"/>
    <w:rsid w:val="00BC34EB"/>
    <w:rPr>
      <w:sz w:val="24"/>
      <w:szCs w:val="24"/>
    </w:rPr>
  </w:style>
  <w:style w:type="paragraph" w:customStyle="1" w:styleId="afff">
    <w:name w:val="АД_Список абв"/>
    <w:basedOn w:val="a"/>
    <w:rsid w:val="00BC34EB"/>
    <w:pPr>
      <w:ind w:left="1429" w:hanging="360"/>
    </w:pPr>
  </w:style>
  <w:style w:type="paragraph" w:customStyle="1" w:styleId="16">
    <w:name w:val="Обычный1"/>
    <w:link w:val="CharChar"/>
    <w:rsid w:val="00BC34EB"/>
    <w:pPr>
      <w:widowControl w:val="0"/>
      <w:snapToGrid w:val="0"/>
      <w:spacing w:line="300" w:lineRule="auto"/>
      <w:ind w:firstLine="720"/>
    </w:pPr>
    <w:rPr>
      <w:sz w:val="24"/>
    </w:rPr>
  </w:style>
  <w:style w:type="character" w:customStyle="1" w:styleId="CharChar">
    <w:name w:val="Обычный Char Char"/>
    <w:link w:val="16"/>
    <w:locked/>
    <w:rsid w:val="005E1B22"/>
    <w:rPr>
      <w:sz w:val="24"/>
      <w:lang w:bidi="ar-SA"/>
    </w:rPr>
  </w:style>
  <w:style w:type="paragraph" w:styleId="afff0">
    <w:name w:val="Block Text"/>
    <w:basedOn w:val="a"/>
    <w:rsid w:val="00BC34EB"/>
    <w:pPr>
      <w:spacing w:after="120"/>
      <w:ind w:left="1440" w:right="1440"/>
    </w:pPr>
    <w:rPr>
      <w:szCs w:val="20"/>
    </w:rPr>
  </w:style>
  <w:style w:type="paragraph" w:customStyle="1" w:styleId="Heading">
    <w:name w:val="Heading"/>
    <w:rsid w:val="00BC34EB"/>
    <w:rPr>
      <w:rFonts w:ascii="Arial" w:hAnsi="Arial"/>
      <w:b/>
      <w:snapToGrid w:val="0"/>
      <w:sz w:val="22"/>
    </w:rPr>
  </w:style>
  <w:style w:type="paragraph" w:customStyle="1" w:styleId="WW-2">
    <w:name w:val="WW-Основной текст с отступом 2"/>
    <w:basedOn w:val="a"/>
    <w:rsid w:val="00BC34EB"/>
    <w:pPr>
      <w:suppressAutoHyphens/>
      <w:ind w:left="-540"/>
    </w:pPr>
    <w:rPr>
      <w:rFonts w:ascii="Arial" w:hAnsi="Arial" w:cs="Arial"/>
      <w:sz w:val="18"/>
      <w:lang w:eastAsia="ar-SA"/>
    </w:rPr>
  </w:style>
  <w:style w:type="paragraph" w:customStyle="1" w:styleId="WW-3">
    <w:name w:val="WW-Основной текст с отступом 3"/>
    <w:basedOn w:val="a"/>
    <w:rsid w:val="00BC34EB"/>
    <w:pPr>
      <w:suppressAutoHyphens/>
      <w:ind w:left="-540"/>
    </w:pPr>
    <w:rPr>
      <w:rFonts w:ascii="Arial" w:hAnsi="Arial" w:cs="Arial"/>
      <w:sz w:val="17"/>
      <w:lang w:eastAsia="ar-SA"/>
    </w:rPr>
  </w:style>
  <w:style w:type="paragraph" w:customStyle="1" w:styleId="afff1">
    <w:name w:val="Список нум."/>
    <w:basedOn w:val="a"/>
    <w:rsid w:val="00BC34EB"/>
    <w:pPr>
      <w:keepNext/>
      <w:tabs>
        <w:tab w:val="num" w:pos="360"/>
        <w:tab w:val="left" w:pos="1701"/>
      </w:tabs>
      <w:spacing w:before="120" w:after="120" w:line="360" w:lineRule="auto"/>
      <w:ind w:left="360" w:hanging="360"/>
    </w:pPr>
    <w:rPr>
      <w:rFonts w:ascii="Arial" w:hAnsi="Arial"/>
      <w:szCs w:val="20"/>
    </w:rPr>
  </w:style>
  <w:style w:type="paragraph" w:customStyle="1" w:styleId="1VI">
    <w:name w:val="Заголовок 1 (раздел VI)"/>
    <w:basedOn w:val="1"/>
    <w:rsid w:val="00BC34EB"/>
    <w:pPr>
      <w:keepNext/>
      <w:keepLines/>
      <w:widowControl w:val="0"/>
      <w:tabs>
        <w:tab w:val="num" w:pos="643"/>
      </w:tabs>
      <w:suppressAutoHyphens/>
      <w:autoSpaceDE/>
      <w:autoSpaceDN/>
      <w:adjustRightInd/>
      <w:spacing w:before="240" w:after="60"/>
      <w:ind w:left="643" w:right="567"/>
    </w:pPr>
    <w:rPr>
      <w:color w:val="auto"/>
      <w:kern w:val="32"/>
      <w:sz w:val="28"/>
      <w:szCs w:val="32"/>
    </w:rPr>
  </w:style>
  <w:style w:type="paragraph" w:customStyle="1" w:styleId="FR1">
    <w:name w:val="FR1"/>
    <w:rsid w:val="00BC34EB"/>
    <w:pPr>
      <w:widowControl w:val="0"/>
      <w:spacing w:before="200"/>
      <w:ind w:left="40" w:firstLine="680"/>
    </w:pPr>
    <w:rPr>
      <w:rFonts w:ascii="Arial" w:hAnsi="Arial"/>
      <w:snapToGrid w:val="0"/>
    </w:rPr>
  </w:style>
  <w:style w:type="paragraph" w:customStyle="1" w:styleId="ConsPlusNormal">
    <w:name w:val="ConsPlusNormal"/>
    <w:link w:val="ConsPlusNormal0"/>
    <w:qFormat/>
    <w:rsid w:val="00BC34E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qFormat/>
    <w:locked/>
    <w:rsid w:val="00CF0577"/>
    <w:rPr>
      <w:rFonts w:ascii="Arial" w:hAnsi="Arial" w:cs="Arial"/>
      <w:lang w:val="ru-RU" w:eastAsia="ru-RU" w:bidi="ar-SA"/>
    </w:rPr>
  </w:style>
  <w:style w:type="paragraph" w:customStyle="1" w:styleId="FR2">
    <w:name w:val="FR2"/>
    <w:rsid w:val="00BC34EB"/>
    <w:pPr>
      <w:widowControl w:val="0"/>
      <w:spacing w:before="20"/>
      <w:jc w:val="center"/>
    </w:pPr>
    <w:rPr>
      <w:rFonts w:ascii="Arial" w:hAnsi="Arial"/>
      <w:snapToGrid w:val="0"/>
      <w:sz w:val="24"/>
    </w:rPr>
  </w:style>
  <w:style w:type="paragraph" w:styleId="afff2">
    <w:name w:val="footnote text"/>
    <w:basedOn w:val="a"/>
    <w:link w:val="afff3"/>
    <w:semiHidden/>
    <w:rsid w:val="00BC34EB"/>
    <w:rPr>
      <w:sz w:val="20"/>
      <w:szCs w:val="20"/>
    </w:rPr>
  </w:style>
  <w:style w:type="character" w:customStyle="1" w:styleId="afff3">
    <w:name w:val="Текст сноски Знак"/>
    <w:basedOn w:val="a0"/>
    <w:link w:val="afff2"/>
    <w:semiHidden/>
    <w:rsid w:val="00BC34EB"/>
  </w:style>
  <w:style w:type="paragraph" w:customStyle="1" w:styleId="3f">
    <w:name w:val="Стиль3 Знак Знак"/>
    <w:basedOn w:val="25"/>
    <w:rsid w:val="00BC34EB"/>
    <w:pPr>
      <w:widowControl w:val="0"/>
      <w:tabs>
        <w:tab w:val="num" w:pos="227"/>
      </w:tabs>
      <w:adjustRightInd w:val="0"/>
      <w:spacing w:after="0" w:line="240" w:lineRule="auto"/>
      <w:ind w:left="0"/>
      <w:textAlignment w:val="baseline"/>
    </w:pPr>
    <w:rPr>
      <w:szCs w:val="20"/>
    </w:rPr>
  </w:style>
  <w:style w:type="paragraph" w:customStyle="1" w:styleId="03zagolovok2">
    <w:name w:val="03zagolovok2"/>
    <w:basedOn w:val="a"/>
    <w:rsid w:val="00BC34EB"/>
    <w:pPr>
      <w:keepNext/>
      <w:spacing w:before="360" w:after="120" w:line="360" w:lineRule="atLeast"/>
      <w:outlineLvl w:val="1"/>
    </w:pPr>
    <w:rPr>
      <w:rFonts w:ascii="GaramondC" w:hAnsi="GaramondC"/>
      <w:b/>
      <w:color w:val="000000"/>
      <w:sz w:val="28"/>
      <w:szCs w:val="28"/>
    </w:rPr>
  </w:style>
  <w:style w:type="paragraph" w:styleId="afff4">
    <w:name w:val="Title"/>
    <w:aliases w:val="Title Char"/>
    <w:basedOn w:val="a"/>
    <w:link w:val="afff5"/>
    <w:uiPriority w:val="99"/>
    <w:qFormat/>
    <w:rsid w:val="00BC34EB"/>
    <w:pPr>
      <w:widowControl w:val="0"/>
      <w:shd w:val="clear" w:color="auto" w:fill="FFFFFF"/>
      <w:autoSpaceDE w:val="0"/>
      <w:autoSpaceDN w:val="0"/>
      <w:adjustRightInd w:val="0"/>
      <w:ind w:left="72"/>
      <w:jc w:val="center"/>
    </w:pPr>
    <w:rPr>
      <w:bCs/>
      <w:color w:val="000000"/>
      <w:spacing w:val="13"/>
      <w:szCs w:val="22"/>
    </w:rPr>
  </w:style>
  <w:style w:type="character" w:customStyle="1" w:styleId="afff5">
    <w:name w:val="Название Знак"/>
    <w:aliases w:val="Title Char Знак"/>
    <w:link w:val="afff4"/>
    <w:uiPriority w:val="99"/>
    <w:rsid w:val="00BC34EB"/>
    <w:rPr>
      <w:bCs/>
      <w:color w:val="000000"/>
      <w:spacing w:val="13"/>
      <w:sz w:val="24"/>
      <w:szCs w:val="22"/>
      <w:shd w:val="clear" w:color="auto" w:fill="FFFFFF"/>
    </w:rPr>
  </w:style>
  <w:style w:type="paragraph" w:customStyle="1" w:styleId="afff6">
    <w:name w:val="текст"/>
    <w:rsid w:val="00BC34EB"/>
    <w:pPr>
      <w:autoSpaceDE w:val="0"/>
      <w:autoSpaceDN w:val="0"/>
      <w:adjustRightInd w:val="0"/>
    </w:pPr>
    <w:rPr>
      <w:rFonts w:ascii="SchoolBookC" w:hAnsi="SchoolBookC"/>
      <w:color w:val="000000"/>
      <w:sz w:val="24"/>
    </w:rPr>
  </w:style>
  <w:style w:type="paragraph" w:customStyle="1" w:styleId="afff7">
    <w:name w:val="втяжка"/>
    <w:basedOn w:val="17"/>
    <w:next w:val="17"/>
    <w:rsid w:val="00BC34EB"/>
    <w:pPr>
      <w:tabs>
        <w:tab w:val="left" w:pos="567"/>
      </w:tabs>
      <w:spacing w:before="57"/>
      <w:ind w:left="567" w:hanging="567"/>
    </w:pPr>
  </w:style>
  <w:style w:type="paragraph" w:customStyle="1" w:styleId="17">
    <w:name w:val="текст1"/>
    <w:rsid w:val="00BC34EB"/>
    <w:pPr>
      <w:autoSpaceDE w:val="0"/>
      <w:autoSpaceDN w:val="0"/>
      <w:adjustRightInd w:val="0"/>
      <w:ind w:firstLine="397"/>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34EB"/>
    <w:pPr>
      <w:spacing w:before="100" w:beforeAutospacing="1" w:after="100" w:afterAutospacing="1"/>
    </w:pPr>
    <w:rPr>
      <w:rFonts w:ascii="Tahoma" w:hAnsi="Tahoma"/>
      <w:sz w:val="20"/>
      <w:szCs w:val="20"/>
      <w:lang w:val="en-US" w:eastAsia="en-US"/>
    </w:rPr>
  </w:style>
  <w:style w:type="paragraph" w:customStyle="1" w:styleId="CharChar0">
    <w:name w:val="Char Char"/>
    <w:basedOn w:val="a"/>
    <w:rsid w:val="00BC34EB"/>
    <w:pPr>
      <w:spacing w:before="100" w:beforeAutospacing="1" w:after="100" w:afterAutospacing="1"/>
    </w:pPr>
    <w:rPr>
      <w:rFonts w:ascii="Tahoma" w:hAnsi="Tahoma"/>
      <w:sz w:val="20"/>
      <w:szCs w:val="20"/>
      <w:lang w:val="en-US" w:eastAsia="en-US"/>
    </w:rPr>
  </w:style>
  <w:style w:type="character" w:customStyle="1" w:styleId="afff8">
    <w:name w:val="Основной текст Знак"/>
    <w:rsid w:val="00BC34EB"/>
    <w:rPr>
      <w:sz w:val="24"/>
      <w:lang w:val="ru-RU" w:eastAsia="ru-RU" w:bidi="ar-SA"/>
    </w:rPr>
  </w:style>
  <w:style w:type="paragraph" w:customStyle="1" w:styleId="2b">
    <w:name w:val="Знак Знак Знак2 Знак"/>
    <w:basedOn w:val="a"/>
    <w:rsid w:val="00BC34EB"/>
    <w:pPr>
      <w:widowControl w:val="0"/>
      <w:adjustRightInd w:val="0"/>
      <w:spacing w:after="160" w:line="240" w:lineRule="exact"/>
      <w:jc w:val="right"/>
    </w:pPr>
    <w:rPr>
      <w:sz w:val="20"/>
      <w:szCs w:val="20"/>
      <w:lang w:val="en-GB" w:eastAsia="en-US"/>
    </w:rPr>
  </w:style>
  <w:style w:type="paragraph" w:customStyle="1" w:styleId="18">
    <w:name w:val="заголовок 1"/>
    <w:basedOn w:val="a"/>
    <w:next w:val="a"/>
    <w:rsid w:val="00BC34EB"/>
    <w:pPr>
      <w:keepNext/>
      <w:autoSpaceDE w:val="0"/>
      <w:autoSpaceDN w:val="0"/>
    </w:pPr>
    <w:rPr>
      <w:b/>
      <w:bCs/>
    </w:rPr>
  </w:style>
  <w:style w:type="paragraph" w:customStyle="1" w:styleId="19">
    <w:name w:val="Абзац списка1"/>
    <w:basedOn w:val="a"/>
    <w:rsid w:val="00BC34EB"/>
    <w:pPr>
      <w:spacing w:after="200" w:line="276" w:lineRule="auto"/>
      <w:ind w:left="720"/>
    </w:pPr>
    <w:rPr>
      <w:rFonts w:ascii="Calibri" w:hAnsi="Calibri"/>
      <w:sz w:val="22"/>
      <w:szCs w:val="22"/>
      <w:lang w:eastAsia="en-US"/>
    </w:rPr>
  </w:style>
  <w:style w:type="paragraph" w:customStyle="1" w:styleId="BankNormal">
    <w:name w:val="BankNormal"/>
    <w:basedOn w:val="a"/>
    <w:rsid w:val="00BC34EB"/>
    <w:pPr>
      <w:spacing w:after="240"/>
    </w:pPr>
    <w:rPr>
      <w:szCs w:val="20"/>
      <w:lang w:val="en-US"/>
    </w:rPr>
  </w:style>
  <w:style w:type="character" w:customStyle="1" w:styleId="1a">
    <w:name w:val="Заголовок 1 Знак Знак Знак Знак Знак Знак Знак Знак Знак Знак"/>
    <w:aliases w:val="H1 Знак Знак,H1 Знак Знак Знак"/>
    <w:locked/>
    <w:rsid w:val="00BC34EB"/>
    <w:rPr>
      <w:kern w:val="28"/>
      <w:sz w:val="36"/>
      <w:lang w:val="ru-RU" w:eastAsia="ru-RU" w:bidi="ar-SA"/>
    </w:rPr>
  </w:style>
  <w:style w:type="paragraph" w:styleId="HTML">
    <w:name w:val="HTML Preformatted"/>
    <w:basedOn w:val="a"/>
    <w:link w:val="HTML0"/>
    <w:uiPriority w:val="99"/>
    <w:rsid w:val="00BC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hAnsi="Courier New"/>
      <w:sz w:val="20"/>
      <w:szCs w:val="20"/>
    </w:rPr>
  </w:style>
  <w:style w:type="character" w:customStyle="1" w:styleId="HTML0">
    <w:name w:val="Стандартный HTML Знак"/>
    <w:link w:val="HTML"/>
    <w:uiPriority w:val="99"/>
    <w:rsid w:val="00BC34EB"/>
    <w:rPr>
      <w:rFonts w:ascii="Courier New" w:hAnsi="Courier New" w:cs="Courier New"/>
    </w:rPr>
  </w:style>
  <w:style w:type="paragraph" w:styleId="afff9">
    <w:name w:val="envelope address"/>
    <w:basedOn w:val="a"/>
    <w:rsid w:val="00BC34EB"/>
    <w:pPr>
      <w:framePr w:w="7920" w:h="1980" w:hSpace="180" w:wrap="auto" w:hAnchor="page" w:xAlign="center" w:yAlign="bottom"/>
      <w:spacing w:after="60"/>
      <w:ind w:left="2880"/>
    </w:pPr>
    <w:rPr>
      <w:rFonts w:ascii="Arial" w:hAnsi="Arial" w:cs="Arial"/>
    </w:rPr>
  </w:style>
  <w:style w:type="paragraph" w:styleId="2c">
    <w:name w:val="envelope return"/>
    <w:basedOn w:val="a"/>
    <w:rsid w:val="00BC34EB"/>
    <w:pPr>
      <w:spacing w:after="60"/>
    </w:pPr>
    <w:rPr>
      <w:rFonts w:ascii="Arial" w:hAnsi="Arial" w:cs="Arial"/>
      <w:sz w:val="20"/>
      <w:szCs w:val="20"/>
    </w:rPr>
  </w:style>
  <w:style w:type="character" w:customStyle="1" w:styleId="afffa">
    <w:name w:val="Основной текст Знак Знак Знак"/>
    <w:aliases w:val="Основной текст Знак Знак Знак1,Основной текст Знак Знак1,Знак Знак1,Знак Знак Знак Знак"/>
    <w:rsid w:val="00BC34EB"/>
    <w:rPr>
      <w:sz w:val="24"/>
      <w:lang w:val="ru-RU" w:eastAsia="ru-RU" w:bidi="ar-SA"/>
    </w:rPr>
  </w:style>
  <w:style w:type="character" w:customStyle="1" w:styleId="afffb">
    <w:name w:val="текст Знак"/>
    <w:aliases w:val="Основной текст с отступом Знак Знак Знак"/>
    <w:rsid w:val="00BC34EB"/>
    <w:rPr>
      <w:sz w:val="24"/>
      <w:lang w:val="ru-RU" w:eastAsia="ru-RU" w:bidi="ar-SA"/>
    </w:rPr>
  </w:style>
  <w:style w:type="paragraph" w:styleId="afffc">
    <w:name w:val="Date"/>
    <w:basedOn w:val="a"/>
    <w:next w:val="a"/>
    <w:link w:val="afffd"/>
    <w:rsid w:val="00BC34EB"/>
    <w:pPr>
      <w:spacing w:after="60"/>
    </w:pPr>
    <w:rPr>
      <w:szCs w:val="20"/>
    </w:rPr>
  </w:style>
  <w:style w:type="character" w:customStyle="1" w:styleId="afffd">
    <w:name w:val="Дата Знак"/>
    <w:link w:val="afffc"/>
    <w:rsid w:val="00BC34EB"/>
    <w:rPr>
      <w:sz w:val="24"/>
    </w:rPr>
  </w:style>
  <w:style w:type="character" w:customStyle="1" w:styleId="afffe">
    <w:name w:val="Знак Знак"/>
    <w:aliases w:val=" Знак Знак Знак1"/>
    <w:locked/>
    <w:rsid w:val="00BC34EB"/>
    <w:rPr>
      <w:sz w:val="24"/>
      <w:lang w:val="ru-RU" w:eastAsia="ru-RU" w:bidi="ar-SA"/>
    </w:rPr>
  </w:style>
  <w:style w:type="paragraph" w:customStyle="1" w:styleId="affff">
    <w:name w:val="Словарная статья"/>
    <w:basedOn w:val="a"/>
    <w:next w:val="a"/>
    <w:rsid w:val="00BC34EB"/>
    <w:pPr>
      <w:autoSpaceDE w:val="0"/>
      <w:autoSpaceDN w:val="0"/>
      <w:adjustRightInd w:val="0"/>
      <w:ind w:right="118"/>
    </w:pPr>
    <w:rPr>
      <w:rFonts w:ascii="Arial" w:hAnsi="Arial"/>
      <w:sz w:val="20"/>
      <w:szCs w:val="20"/>
    </w:rPr>
  </w:style>
  <w:style w:type="paragraph" w:customStyle="1" w:styleId="Web">
    <w:name w:val="Обычный (Web)"/>
    <w:basedOn w:val="a"/>
    <w:rsid w:val="00BC34EB"/>
    <w:pPr>
      <w:spacing w:before="100" w:beforeAutospacing="1" w:after="100" w:afterAutospacing="1"/>
    </w:pPr>
  </w:style>
  <w:style w:type="character" w:customStyle="1" w:styleId="affff0">
    <w:name w:val="Пункт Знак Знак"/>
    <w:link w:val="affff1"/>
    <w:locked/>
    <w:rsid w:val="00BC34EB"/>
    <w:rPr>
      <w:sz w:val="28"/>
    </w:rPr>
  </w:style>
  <w:style w:type="paragraph" w:customStyle="1" w:styleId="affff1">
    <w:name w:val="Пункт Знак"/>
    <w:basedOn w:val="a"/>
    <w:link w:val="affff0"/>
    <w:rsid w:val="00BC34EB"/>
    <w:pPr>
      <w:tabs>
        <w:tab w:val="num" w:pos="1134"/>
        <w:tab w:val="left" w:pos="1701"/>
      </w:tabs>
      <w:snapToGrid w:val="0"/>
      <w:spacing w:line="360" w:lineRule="auto"/>
      <w:ind w:left="1134" w:hanging="567"/>
    </w:pPr>
    <w:rPr>
      <w:sz w:val="28"/>
      <w:szCs w:val="20"/>
    </w:rPr>
  </w:style>
  <w:style w:type="paragraph" w:customStyle="1" w:styleId="-">
    <w:name w:val="Контракт-пункт"/>
    <w:basedOn w:val="a"/>
    <w:rsid w:val="00BC34EB"/>
    <w:pPr>
      <w:tabs>
        <w:tab w:val="num" w:pos="851"/>
      </w:tabs>
      <w:ind w:left="851" w:hanging="851"/>
    </w:pPr>
  </w:style>
  <w:style w:type="paragraph" w:customStyle="1" w:styleId="-0">
    <w:name w:val="Контракт-раздел"/>
    <w:basedOn w:val="a"/>
    <w:next w:val="-"/>
    <w:rsid w:val="00BC34EB"/>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BC34EB"/>
    <w:pPr>
      <w:tabs>
        <w:tab w:val="num" w:pos="851"/>
      </w:tabs>
      <w:ind w:left="851" w:hanging="851"/>
    </w:pPr>
  </w:style>
  <w:style w:type="paragraph" w:customStyle="1" w:styleId="-2">
    <w:name w:val="Контракт-подподпункт"/>
    <w:basedOn w:val="a"/>
    <w:rsid w:val="00BC34EB"/>
    <w:pPr>
      <w:tabs>
        <w:tab w:val="num" w:pos="1418"/>
      </w:tabs>
      <w:ind w:left="1418" w:hanging="567"/>
    </w:pPr>
  </w:style>
  <w:style w:type="paragraph" w:customStyle="1" w:styleId="affff2">
    <w:name w:val="Пункт"/>
    <w:basedOn w:val="a"/>
    <w:link w:val="1b"/>
    <w:rsid w:val="00BC34EB"/>
    <w:pPr>
      <w:tabs>
        <w:tab w:val="num" w:pos="1620"/>
      </w:tabs>
      <w:ind w:left="1044" w:hanging="504"/>
    </w:pPr>
    <w:rPr>
      <w:szCs w:val="28"/>
    </w:rPr>
  </w:style>
  <w:style w:type="paragraph" w:customStyle="1" w:styleId="affff3">
    <w:name w:val="Подпункт"/>
    <w:basedOn w:val="affff2"/>
    <w:rsid w:val="00BC34EB"/>
    <w:pPr>
      <w:tabs>
        <w:tab w:val="clear" w:pos="1620"/>
        <w:tab w:val="num" w:pos="2700"/>
      </w:tabs>
      <w:ind w:left="1908" w:hanging="648"/>
    </w:pPr>
  </w:style>
  <w:style w:type="character" w:customStyle="1" w:styleId="affff4">
    <w:name w:val="Знак Знак Знак"/>
    <w:rsid w:val="00BC34EB"/>
    <w:rPr>
      <w:sz w:val="24"/>
      <w:lang w:val="ru-RU" w:eastAsia="ru-RU" w:bidi="ar-SA"/>
    </w:rPr>
  </w:style>
  <w:style w:type="paragraph" w:styleId="affff5">
    <w:name w:val="Subtitle"/>
    <w:basedOn w:val="a"/>
    <w:link w:val="affff6"/>
    <w:qFormat/>
    <w:rsid w:val="00BC34EB"/>
    <w:pPr>
      <w:spacing w:after="60"/>
      <w:jc w:val="center"/>
      <w:outlineLvl w:val="1"/>
    </w:pPr>
    <w:rPr>
      <w:rFonts w:ascii="Arial" w:hAnsi="Arial"/>
      <w:szCs w:val="20"/>
    </w:rPr>
  </w:style>
  <w:style w:type="character" w:customStyle="1" w:styleId="affff6">
    <w:name w:val="Подзаголовок Знак"/>
    <w:link w:val="affff5"/>
    <w:rsid w:val="00BC34EB"/>
    <w:rPr>
      <w:rFonts w:ascii="Arial" w:hAnsi="Arial"/>
      <w:sz w:val="24"/>
    </w:rPr>
  </w:style>
  <w:style w:type="paragraph" w:customStyle="1" w:styleId="200">
    <w:name w:val="Стиль Заголовок 2 + По центру Первая строка:  0 см"/>
    <w:basedOn w:val="aa"/>
    <w:rsid w:val="00BC34EB"/>
    <w:pPr>
      <w:jc w:val="center"/>
    </w:pPr>
    <w:rPr>
      <w:rFonts w:ascii="Times New Roman" w:hAnsi="Times New Roman"/>
      <w:bCs/>
      <w:sz w:val="24"/>
    </w:rPr>
  </w:style>
  <w:style w:type="paragraph" w:customStyle="1" w:styleId="3f0">
    <w:name w:val="Знак3 Знак Знак Знак Знак Знак Знак"/>
    <w:basedOn w:val="a"/>
    <w:rsid w:val="00BC34EB"/>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BC34EB"/>
    <w:pPr>
      <w:spacing w:before="120" w:line="320" w:lineRule="atLeast"/>
      <w:ind w:left="2020" w:hanging="880"/>
    </w:pPr>
    <w:rPr>
      <w:rFonts w:ascii="GaramondNarrowC" w:hAnsi="GaramondNarrowC"/>
      <w:color w:val="000000"/>
      <w:sz w:val="21"/>
      <w:szCs w:val="21"/>
    </w:rPr>
  </w:style>
  <w:style w:type="paragraph" w:customStyle="1" w:styleId="2d">
    <w:name w:val="Знак2"/>
    <w:basedOn w:val="a"/>
    <w:rsid w:val="00BC34EB"/>
    <w:pPr>
      <w:widowControl w:val="0"/>
      <w:adjustRightInd w:val="0"/>
      <w:spacing w:after="160" w:line="240" w:lineRule="exact"/>
      <w:jc w:val="right"/>
    </w:pPr>
    <w:rPr>
      <w:sz w:val="20"/>
      <w:szCs w:val="20"/>
      <w:lang w:val="en-GB" w:eastAsia="en-US"/>
    </w:rPr>
  </w:style>
  <w:style w:type="paragraph" w:customStyle="1" w:styleId="sub3title">
    <w:name w:val="sub3title"/>
    <w:basedOn w:val="a"/>
    <w:rsid w:val="00BC34EB"/>
    <w:pPr>
      <w:widowControl w:val="0"/>
      <w:wordWrap w:val="0"/>
      <w:spacing w:after="80"/>
    </w:pPr>
    <w:rPr>
      <w:rFonts w:ascii="Arial" w:eastAsia="BatangChe" w:hAnsi="Arial"/>
      <w:b/>
      <w:kern w:val="2"/>
      <w:sz w:val="22"/>
      <w:szCs w:val="20"/>
      <w:lang w:val="en-US" w:eastAsia="ko-KR"/>
    </w:rPr>
  </w:style>
  <w:style w:type="paragraph" w:customStyle="1" w:styleId="160">
    <w:name w:val="표준16"/>
    <w:basedOn w:val="a"/>
    <w:rsid w:val="00BC34EB"/>
    <w:pPr>
      <w:widowControl w:val="0"/>
      <w:wordWrap w:val="0"/>
      <w:spacing w:line="320" w:lineRule="atLeast"/>
    </w:pPr>
    <w:rPr>
      <w:rFonts w:ascii="Arial" w:eastAsia="BatangChe" w:hAnsi="Arial"/>
      <w:kern w:val="2"/>
      <w:sz w:val="22"/>
      <w:szCs w:val="20"/>
      <w:lang w:val="en-US" w:eastAsia="ko-KR"/>
    </w:rPr>
  </w:style>
  <w:style w:type="paragraph" w:customStyle="1" w:styleId="affff7">
    <w:name w:val="Знак Знак Знак Знак Знак Знак Знак"/>
    <w:basedOn w:val="a"/>
    <w:rsid w:val="00BC34EB"/>
    <w:pPr>
      <w:widowControl w:val="0"/>
      <w:spacing w:after="160" w:line="240" w:lineRule="exact"/>
    </w:pPr>
    <w:rPr>
      <w:rFonts w:ascii="Verdana" w:hAnsi="Verdana" w:cs="Verdana"/>
      <w:kern w:val="2"/>
      <w:sz w:val="20"/>
      <w:szCs w:val="20"/>
      <w:lang w:val="en-US" w:eastAsia="en-US"/>
    </w:rPr>
  </w:style>
  <w:style w:type="paragraph" w:customStyle="1" w:styleId="01zagolovok">
    <w:name w:val="01_zagolovok"/>
    <w:basedOn w:val="a"/>
    <w:rsid w:val="00BC34EB"/>
    <w:pPr>
      <w:keepNext/>
      <w:pageBreakBefore/>
      <w:spacing w:before="360" w:after="120"/>
      <w:outlineLvl w:val="0"/>
    </w:pPr>
    <w:rPr>
      <w:rFonts w:ascii="GaramondC" w:hAnsi="GaramondC"/>
      <w:b/>
      <w:color w:val="000000"/>
      <w:sz w:val="40"/>
      <w:szCs w:val="62"/>
    </w:rPr>
  </w:style>
  <w:style w:type="paragraph" w:customStyle="1" w:styleId="DefaultText">
    <w:name w:val="Default Text"/>
    <w:basedOn w:val="a"/>
    <w:rsid w:val="00BC34EB"/>
    <w:pPr>
      <w:widowControl w:val="0"/>
      <w:autoSpaceDE w:val="0"/>
      <w:autoSpaceDN w:val="0"/>
      <w:adjustRightInd w:val="0"/>
      <w:spacing w:before="140"/>
    </w:pPr>
    <w:rPr>
      <w:rFonts w:ascii="Arial" w:hAnsi="Arial" w:cs="Arial"/>
      <w:lang w:val="en-US" w:eastAsia="en-US"/>
    </w:rPr>
  </w:style>
  <w:style w:type="paragraph" w:customStyle="1" w:styleId="1c">
    <w:name w:val="Знак Знак1 Знак Знак Знак Знак Знак Знак"/>
    <w:basedOn w:val="a"/>
    <w:rsid w:val="00BC34EB"/>
    <w:pPr>
      <w:spacing w:after="160" w:line="240" w:lineRule="exact"/>
    </w:pPr>
    <w:rPr>
      <w:rFonts w:ascii="Verdana" w:hAnsi="Verdana" w:cs="Verdana"/>
      <w:sz w:val="20"/>
      <w:szCs w:val="20"/>
      <w:lang w:val="en-US" w:eastAsia="en-US"/>
    </w:rPr>
  </w:style>
  <w:style w:type="paragraph" w:customStyle="1" w:styleId="affff8">
    <w:name w:val="Основной шрифт абзаца Знак Знак Знак Знак Знак Знак"/>
    <w:aliases w:val=" Знак1 Знак Знак Знак Знак Знак Знак Знак Знак Знак"/>
    <w:basedOn w:val="a"/>
    <w:rsid w:val="00BC34EB"/>
    <w:pPr>
      <w:spacing w:before="100" w:beforeAutospacing="1" w:after="100" w:afterAutospacing="1"/>
    </w:pPr>
    <w:rPr>
      <w:rFonts w:ascii="Tahoma" w:hAnsi="Tahoma"/>
      <w:sz w:val="20"/>
      <w:szCs w:val="20"/>
      <w:lang w:val="en-US" w:eastAsia="en-US"/>
    </w:rPr>
  </w:style>
  <w:style w:type="character" w:styleId="affff9">
    <w:name w:val="Strong"/>
    <w:uiPriority w:val="22"/>
    <w:qFormat/>
    <w:rsid w:val="00BC34EB"/>
    <w:rPr>
      <w:b/>
      <w:bCs/>
    </w:rPr>
  </w:style>
  <w:style w:type="character" w:customStyle="1" w:styleId="affffa">
    <w:name w:val="Основной текст Знак Знак Знак Знак"/>
    <w:rsid w:val="00BC34EB"/>
    <w:rPr>
      <w:sz w:val="24"/>
      <w:szCs w:val="24"/>
      <w:lang w:val="ru-RU" w:eastAsia="ru-RU" w:bidi="ar-SA"/>
    </w:rPr>
  </w:style>
  <w:style w:type="paragraph" w:customStyle="1" w:styleId="affffb">
    <w:name w:val="Стиль"/>
    <w:rsid w:val="00BC34EB"/>
    <w:pPr>
      <w:widowControl w:val="0"/>
    </w:pPr>
    <w:rPr>
      <w:snapToGrid w:val="0"/>
      <w:sz w:val="24"/>
    </w:rPr>
  </w:style>
  <w:style w:type="paragraph" w:customStyle="1" w:styleId="ConsPlusNonformat">
    <w:name w:val="ConsPlusNonformat"/>
    <w:link w:val="ConsPlusNonformat1"/>
    <w:qFormat/>
    <w:rsid w:val="00BC34EB"/>
    <w:pPr>
      <w:autoSpaceDE w:val="0"/>
      <w:autoSpaceDN w:val="0"/>
      <w:adjustRightInd w:val="0"/>
    </w:pPr>
    <w:rPr>
      <w:rFonts w:ascii="Courier New" w:hAnsi="Courier New" w:cs="Courier New"/>
    </w:rPr>
  </w:style>
  <w:style w:type="character" w:customStyle="1" w:styleId="ConsPlusNonformat1">
    <w:name w:val="ConsPlusNonformat1"/>
    <w:link w:val="ConsPlusNonformat"/>
    <w:locked/>
    <w:rsid w:val="007B5D5B"/>
    <w:rPr>
      <w:rFonts w:ascii="Courier New" w:hAnsi="Courier New" w:cs="Courier New"/>
    </w:rPr>
  </w:style>
  <w:style w:type="paragraph" w:styleId="affffc">
    <w:name w:val="List Paragraph"/>
    <w:basedOn w:val="a"/>
    <w:link w:val="affffd"/>
    <w:qFormat/>
    <w:rsid w:val="00BC34EB"/>
    <w:pPr>
      <w:spacing w:after="200" w:line="276" w:lineRule="auto"/>
      <w:ind w:left="720"/>
      <w:contextualSpacing/>
    </w:pPr>
    <w:rPr>
      <w:rFonts w:ascii="Calibri" w:eastAsia="Calibri" w:hAnsi="Calibri"/>
      <w:sz w:val="22"/>
      <w:szCs w:val="22"/>
      <w:lang w:eastAsia="en-US"/>
    </w:rPr>
  </w:style>
  <w:style w:type="character" w:customStyle="1" w:styleId="affffe">
    <w:name w:val="Текст примечания Знак"/>
    <w:basedOn w:val="a0"/>
    <w:link w:val="afffff"/>
    <w:uiPriority w:val="99"/>
    <w:semiHidden/>
    <w:rsid w:val="00BC34EB"/>
  </w:style>
  <w:style w:type="paragraph" w:styleId="afffff">
    <w:name w:val="annotation text"/>
    <w:basedOn w:val="a"/>
    <w:link w:val="affffe"/>
    <w:uiPriority w:val="99"/>
    <w:semiHidden/>
    <w:rsid w:val="00BC34EB"/>
    <w:rPr>
      <w:sz w:val="20"/>
      <w:szCs w:val="20"/>
    </w:rPr>
  </w:style>
  <w:style w:type="character" w:customStyle="1" w:styleId="afffff0">
    <w:name w:val="Тема примечания Знак"/>
    <w:link w:val="afffff1"/>
    <w:semiHidden/>
    <w:rsid w:val="00BC34EB"/>
    <w:rPr>
      <w:b/>
      <w:bCs/>
    </w:rPr>
  </w:style>
  <w:style w:type="paragraph" w:styleId="afffff1">
    <w:name w:val="annotation subject"/>
    <w:basedOn w:val="afffff"/>
    <w:next w:val="afffff"/>
    <w:link w:val="afffff0"/>
    <w:semiHidden/>
    <w:rsid w:val="00BC34EB"/>
    <w:rPr>
      <w:b/>
      <w:bCs/>
    </w:rPr>
  </w:style>
  <w:style w:type="character" w:customStyle="1" w:styleId="FontStyle16">
    <w:name w:val="Font Style16"/>
    <w:rsid w:val="00BC34EB"/>
    <w:rPr>
      <w:rFonts w:ascii="Times New Roman" w:hAnsi="Times New Roman" w:cs="Times New Roman"/>
      <w:sz w:val="22"/>
      <w:szCs w:val="22"/>
    </w:rPr>
  </w:style>
  <w:style w:type="paragraph" w:customStyle="1" w:styleId="Style4">
    <w:name w:val="Style4"/>
    <w:basedOn w:val="a"/>
    <w:rsid w:val="00BC34EB"/>
    <w:pPr>
      <w:widowControl w:val="0"/>
      <w:autoSpaceDE w:val="0"/>
      <w:autoSpaceDN w:val="0"/>
      <w:adjustRightInd w:val="0"/>
      <w:spacing w:line="279" w:lineRule="exact"/>
    </w:pPr>
  </w:style>
  <w:style w:type="paragraph" w:customStyle="1" w:styleId="Style7">
    <w:name w:val="Style7"/>
    <w:basedOn w:val="a"/>
    <w:rsid w:val="00BC34EB"/>
    <w:pPr>
      <w:widowControl w:val="0"/>
      <w:autoSpaceDE w:val="0"/>
      <w:autoSpaceDN w:val="0"/>
      <w:adjustRightInd w:val="0"/>
      <w:spacing w:line="277" w:lineRule="exact"/>
      <w:ind w:firstLine="720"/>
    </w:pPr>
  </w:style>
  <w:style w:type="paragraph" w:customStyle="1" w:styleId="ConsPlusCell">
    <w:name w:val="ConsPlusCell"/>
    <w:rsid w:val="00BC34EB"/>
    <w:pPr>
      <w:widowControl w:val="0"/>
      <w:autoSpaceDE w:val="0"/>
      <w:autoSpaceDN w:val="0"/>
      <w:adjustRightInd w:val="0"/>
    </w:pPr>
    <w:rPr>
      <w:rFonts w:ascii="Arial" w:hAnsi="Arial" w:cs="Arial"/>
    </w:rPr>
  </w:style>
  <w:style w:type="paragraph" w:customStyle="1" w:styleId="opisdvfldbeg">
    <w:name w:val="opis_dvfld_beg"/>
    <w:basedOn w:val="a"/>
    <w:rsid w:val="00BC34EB"/>
    <w:pPr>
      <w:spacing w:before="57" w:after="100" w:afterAutospacing="1"/>
    </w:pPr>
    <w:rPr>
      <w:rFonts w:ascii="Verdana" w:hAnsi="Verdana"/>
      <w:sz w:val="18"/>
      <w:szCs w:val="18"/>
    </w:rPr>
  </w:style>
  <w:style w:type="paragraph" w:customStyle="1" w:styleId="bullet">
    <w:name w:val="bullet"/>
    <w:basedOn w:val="a"/>
    <w:rsid w:val="00BC34EB"/>
    <w:pPr>
      <w:spacing w:before="100" w:beforeAutospacing="1" w:after="100" w:afterAutospacing="1"/>
    </w:pPr>
  </w:style>
  <w:style w:type="paragraph" w:customStyle="1" w:styleId="opispole">
    <w:name w:val="opis_pole"/>
    <w:basedOn w:val="a"/>
    <w:rsid w:val="00BC34EB"/>
    <w:pPr>
      <w:spacing w:before="100" w:beforeAutospacing="1" w:after="100" w:afterAutospacing="1"/>
    </w:pPr>
  </w:style>
  <w:style w:type="character" w:customStyle="1" w:styleId="textspanview">
    <w:name w:val="textspanview"/>
    <w:basedOn w:val="a0"/>
    <w:rsid w:val="00BC34EB"/>
  </w:style>
  <w:style w:type="character" w:customStyle="1" w:styleId="Anrede1IhrZeichen">
    <w:name w:val="Anrede1IhrZeichen"/>
    <w:rsid w:val="00BC34EB"/>
    <w:rPr>
      <w:rFonts w:ascii="Arial" w:hAnsi="Arial"/>
      <w:sz w:val="22"/>
    </w:rPr>
  </w:style>
  <w:style w:type="paragraph" w:styleId="afffff2">
    <w:name w:val="No Spacing"/>
    <w:link w:val="afffff3"/>
    <w:uiPriority w:val="99"/>
    <w:qFormat/>
    <w:rsid w:val="00BC34EB"/>
    <w:rPr>
      <w:sz w:val="24"/>
      <w:szCs w:val="24"/>
    </w:rPr>
  </w:style>
  <w:style w:type="character" w:customStyle="1" w:styleId="afffff3">
    <w:name w:val="Без интервала Знак"/>
    <w:link w:val="afffff2"/>
    <w:uiPriority w:val="99"/>
    <w:rsid w:val="005B5258"/>
    <w:rPr>
      <w:sz w:val="24"/>
      <w:szCs w:val="24"/>
      <w:lang w:val="ru-RU" w:eastAsia="ru-RU" w:bidi="ar-SA"/>
    </w:rPr>
  </w:style>
  <w:style w:type="character" w:customStyle="1" w:styleId="Arial8">
    <w:name w:val="Стиль (латиница) Arial 8 пт Синий"/>
    <w:uiPriority w:val="99"/>
    <w:rsid w:val="00BC34EB"/>
    <w:rPr>
      <w:rFonts w:ascii="Times New Roman" w:hAnsi="Times New Roman" w:cs="Times New Roman" w:hint="default"/>
      <w:color w:val="0000FF"/>
      <w:sz w:val="24"/>
    </w:rPr>
  </w:style>
  <w:style w:type="character" w:customStyle="1" w:styleId="FontStyle12">
    <w:name w:val="Font Style12"/>
    <w:rsid w:val="00BC34EB"/>
    <w:rPr>
      <w:rFonts w:ascii="Times New Roman" w:hAnsi="Times New Roman" w:cs="Times New Roman"/>
      <w:sz w:val="26"/>
      <w:szCs w:val="26"/>
    </w:rPr>
  </w:style>
  <w:style w:type="character" w:customStyle="1" w:styleId="FontStyle21">
    <w:name w:val="Font Style21"/>
    <w:uiPriority w:val="99"/>
    <w:rsid w:val="00BC34EB"/>
    <w:rPr>
      <w:rFonts w:ascii="Century Schoolbook" w:hAnsi="Century Schoolbook" w:cs="Century Schoolbook"/>
      <w:sz w:val="24"/>
      <w:szCs w:val="24"/>
    </w:rPr>
  </w:style>
  <w:style w:type="character" w:customStyle="1" w:styleId="FontStyle22">
    <w:name w:val="Font Style22"/>
    <w:uiPriority w:val="99"/>
    <w:rsid w:val="00BC34EB"/>
    <w:rPr>
      <w:rFonts w:ascii="Century Schoolbook" w:hAnsi="Century Schoolbook" w:cs="Century Schoolbook"/>
      <w:b/>
      <w:bCs/>
      <w:sz w:val="24"/>
      <w:szCs w:val="24"/>
    </w:rPr>
  </w:style>
  <w:style w:type="paragraph" w:customStyle="1" w:styleId="1CStyle8">
    <w:name w:val="1CStyle8"/>
    <w:rsid w:val="00BC34EB"/>
    <w:pPr>
      <w:spacing w:after="200" w:line="276" w:lineRule="auto"/>
      <w:jc w:val="center"/>
    </w:pPr>
    <w:rPr>
      <w:rFonts w:ascii="Arial" w:hAnsi="Arial"/>
      <w:b/>
      <w:sz w:val="16"/>
      <w:szCs w:val="22"/>
    </w:rPr>
  </w:style>
  <w:style w:type="paragraph" w:customStyle="1" w:styleId="1CStyle14">
    <w:name w:val="1CStyle14"/>
    <w:rsid w:val="00BC34EB"/>
    <w:pPr>
      <w:spacing w:after="200" w:line="276" w:lineRule="auto"/>
      <w:jc w:val="right"/>
    </w:pPr>
    <w:rPr>
      <w:rFonts w:ascii="Arial" w:hAnsi="Arial"/>
      <w:sz w:val="16"/>
      <w:szCs w:val="22"/>
    </w:rPr>
  </w:style>
  <w:style w:type="paragraph" w:customStyle="1" w:styleId="1CStyle7">
    <w:name w:val="1CStyle7"/>
    <w:rsid w:val="00BC34EB"/>
    <w:pPr>
      <w:spacing w:after="200" w:line="276" w:lineRule="auto"/>
      <w:jc w:val="center"/>
    </w:pPr>
    <w:rPr>
      <w:rFonts w:ascii="Arial" w:hAnsi="Arial"/>
      <w:b/>
      <w:sz w:val="16"/>
      <w:szCs w:val="22"/>
    </w:rPr>
  </w:style>
  <w:style w:type="paragraph" w:customStyle="1" w:styleId="1CStyle9">
    <w:name w:val="1CStyle9"/>
    <w:rsid w:val="00BC34EB"/>
    <w:pPr>
      <w:spacing w:after="200" w:line="276" w:lineRule="auto"/>
      <w:jc w:val="center"/>
    </w:pPr>
    <w:rPr>
      <w:rFonts w:ascii="Arial" w:hAnsi="Arial"/>
      <w:b/>
      <w:sz w:val="16"/>
      <w:szCs w:val="22"/>
    </w:rPr>
  </w:style>
  <w:style w:type="paragraph" w:customStyle="1" w:styleId="1CStyle16">
    <w:name w:val="1CStyle16"/>
    <w:rsid w:val="00BC34EB"/>
    <w:pPr>
      <w:spacing w:after="200" w:line="276" w:lineRule="auto"/>
      <w:jc w:val="center"/>
    </w:pPr>
    <w:rPr>
      <w:rFonts w:ascii="Arial" w:hAnsi="Arial"/>
      <w:sz w:val="16"/>
      <w:szCs w:val="22"/>
    </w:rPr>
  </w:style>
  <w:style w:type="paragraph" w:customStyle="1" w:styleId="1CStyle17">
    <w:name w:val="1CStyle17"/>
    <w:rsid w:val="00BC34EB"/>
    <w:pPr>
      <w:spacing w:after="200" w:line="276" w:lineRule="auto"/>
      <w:jc w:val="center"/>
    </w:pPr>
    <w:rPr>
      <w:rFonts w:ascii="Arial" w:hAnsi="Arial"/>
      <w:sz w:val="16"/>
      <w:szCs w:val="22"/>
    </w:rPr>
  </w:style>
  <w:style w:type="paragraph" w:customStyle="1" w:styleId="Iniiaiieoaenonionooiii3">
    <w:name w:val="Iniiaiie oaeno n ionooiii 3"/>
    <w:basedOn w:val="a"/>
    <w:rsid w:val="00BC34EB"/>
    <w:pPr>
      <w:widowControl w:val="0"/>
    </w:pPr>
    <w:rPr>
      <w:sz w:val="28"/>
      <w:szCs w:val="28"/>
    </w:rPr>
  </w:style>
  <w:style w:type="character" w:customStyle="1" w:styleId="FontStyle24">
    <w:name w:val="Font Style24"/>
    <w:rsid w:val="00BC34EB"/>
    <w:rPr>
      <w:rFonts w:ascii="Times New Roman" w:hAnsi="Times New Roman" w:cs="Times New Roman"/>
      <w:sz w:val="20"/>
      <w:szCs w:val="20"/>
    </w:rPr>
  </w:style>
  <w:style w:type="character" w:customStyle="1" w:styleId="apple-style-span">
    <w:name w:val="apple-style-span"/>
    <w:rsid w:val="00BC34EB"/>
    <w:rPr>
      <w:rFonts w:cs="Times New Roman"/>
    </w:rPr>
  </w:style>
  <w:style w:type="paragraph" w:customStyle="1" w:styleId="western">
    <w:name w:val="western"/>
    <w:basedOn w:val="a"/>
    <w:rsid w:val="00BC34EB"/>
    <w:pPr>
      <w:spacing w:before="100" w:beforeAutospacing="1" w:after="115"/>
    </w:pPr>
    <w:rPr>
      <w:color w:val="000000"/>
    </w:rPr>
  </w:style>
  <w:style w:type="paragraph" w:customStyle="1" w:styleId="236">
    <w:name w:val="Заголовок 236"/>
    <w:basedOn w:val="a"/>
    <w:rsid w:val="00BC34EB"/>
    <w:pPr>
      <w:spacing w:line="312" w:lineRule="atLeast"/>
      <w:outlineLvl w:val="2"/>
    </w:pPr>
    <w:rPr>
      <w:rFonts w:ascii="Trebuchet MS" w:hAnsi="Trebuchet MS"/>
      <w:color w:val="000000"/>
      <w:sz w:val="31"/>
      <w:szCs w:val="31"/>
    </w:rPr>
  </w:style>
  <w:style w:type="paragraph" w:customStyle="1" w:styleId="2e">
    <w:name w:val="заголовок 2"/>
    <w:basedOn w:val="a"/>
    <w:next w:val="a"/>
    <w:rsid w:val="004645E1"/>
    <w:pPr>
      <w:keepNext/>
      <w:jc w:val="center"/>
    </w:pPr>
    <w:rPr>
      <w:b/>
      <w:bCs/>
    </w:rPr>
  </w:style>
  <w:style w:type="table" w:styleId="afffff4">
    <w:name w:val="Table Grid"/>
    <w:basedOn w:val="a1"/>
    <w:uiPriority w:val="59"/>
    <w:rsid w:val="00836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5">
    <w:name w:val="footnote reference"/>
    <w:uiPriority w:val="99"/>
    <w:semiHidden/>
    <w:unhideWhenUsed/>
    <w:rsid w:val="000A648E"/>
    <w:rPr>
      <w:vertAlign w:val="superscript"/>
    </w:rPr>
  </w:style>
  <w:style w:type="paragraph" w:customStyle="1" w:styleId="2f">
    <w:name w:val="Обычный2"/>
    <w:rsid w:val="00215838"/>
    <w:pPr>
      <w:widowControl w:val="0"/>
      <w:spacing w:line="300" w:lineRule="auto"/>
      <w:ind w:firstLine="720"/>
    </w:pPr>
    <w:rPr>
      <w:snapToGrid w:val="0"/>
      <w:sz w:val="24"/>
    </w:rPr>
  </w:style>
  <w:style w:type="character" w:customStyle="1" w:styleId="padright">
    <w:name w:val="padright"/>
    <w:basedOn w:val="a0"/>
    <w:rsid w:val="00CC4763"/>
  </w:style>
  <w:style w:type="character" w:customStyle="1" w:styleId="afffff6">
    <w:name w:val="Цветовое выделение"/>
    <w:uiPriority w:val="99"/>
    <w:rsid w:val="00265889"/>
    <w:rPr>
      <w:b/>
      <w:color w:val="26282F"/>
    </w:rPr>
  </w:style>
  <w:style w:type="character" w:customStyle="1" w:styleId="apple-converted-space">
    <w:name w:val="apple-converted-space"/>
    <w:basedOn w:val="a0"/>
    <w:rsid w:val="00761832"/>
  </w:style>
  <w:style w:type="paragraph" w:customStyle="1" w:styleId="ConsPlusTitle">
    <w:name w:val="ConsPlusTitle"/>
    <w:uiPriority w:val="99"/>
    <w:rsid w:val="00874028"/>
    <w:pPr>
      <w:autoSpaceDE w:val="0"/>
      <w:autoSpaceDN w:val="0"/>
      <w:adjustRightInd w:val="0"/>
    </w:pPr>
    <w:rPr>
      <w:b/>
      <w:bCs/>
      <w:sz w:val="28"/>
      <w:szCs w:val="28"/>
    </w:rPr>
  </w:style>
  <w:style w:type="paragraph" w:customStyle="1" w:styleId="afffff7">
    <w:name w:val="Мой"/>
    <w:basedOn w:val="a"/>
    <w:rsid w:val="00555077"/>
    <w:pPr>
      <w:ind w:firstLine="720"/>
    </w:pPr>
    <w:rPr>
      <w:rFonts w:ascii="CG Times (W1)" w:hAnsi="CG Times (W1)"/>
      <w:sz w:val="28"/>
      <w:szCs w:val="20"/>
    </w:rPr>
  </w:style>
  <w:style w:type="paragraph" w:customStyle="1" w:styleId="111">
    <w:name w:val="Обычный11"/>
    <w:rsid w:val="005B5258"/>
    <w:pPr>
      <w:widowControl w:val="0"/>
      <w:spacing w:line="300" w:lineRule="auto"/>
      <w:ind w:firstLine="720"/>
    </w:pPr>
    <w:rPr>
      <w:sz w:val="24"/>
    </w:rPr>
  </w:style>
  <w:style w:type="paragraph" w:customStyle="1" w:styleId="120">
    <w:name w:val="Обычный12"/>
    <w:rsid w:val="00DC0D9B"/>
    <w:pPr>
      <w:widowControl w:val="0"/>
      <w:spacing w:line="300" w:lineRule="auto"/>
      <w:ind w:firstLine="720"/>
    </w:pPr>
    <w:rPr>
      <w:sz w:val="24"/>
    </w:rPr>
  </w:style>
  <w:style w:type="character" w:styleId="afffff8">
    <w:name w:val="annotation reference"/>
    <w:basedOn w:val="a0"/>
    <w:uiPriority w:val="99"/>
    <w:semiHidden/>
    <w:unhideWhenUsed/>
    <w:rsid w:val="00A24C2A"/>
    <w:rPr>
      <w:sz w:val="16"/>
      <w:szCs w:val="16"/>
    </w:rPr>
  </w:style>
  <w:style w:type="character" w:customStyle="1" w:styleId="blk">
    <w:name w:val="blk"/>
    <w:rsid w:val="00365385"/>
    <w:rPr>
      <w:rFonts w:cs="Times New Roman"/>
    </w:rPr>
  </w:style>
  <w:style w:type="paragraph" w:customStyle="1" w:styleId="ConsNonformat">
    <w:name w:val="ConsNonformat"/>
    <w:rsid w:val="008F709A"/>
    <w:pPr>
      <w:autoSpaceDE w:val="0"/>
      <w:autoSpaceDN w:val="0"/>
      <w:adjustRightInd w:val="0"/>
    </w:pPr>
    <w:rPr>
      <w:sz w:val="22"/>
    </w:rPr>
  </w:style>
  <w:style w:type="character" w:customStyle="1" w:styleId="gost">
    <w:name w:val="gost"/>
    <w:rsid w:val="007F5192"/>
  </w:style>
  <w:style w:type="character" w:customStyle="1" w:styleId="right">
    <w:name w:val="right"/>
    <w:rsid w:val="007F5192"/>
  </w:style>
  <w:style w:type="paragraph" w:customStyle="1" w:styleId="paragraph">
    <w:name w:val="paragraph"/>
    <w:basedOn w:val="a"/>
    <w:rsid w:val="008A7393"/>
    <w:pPr>
      <w:spacing w:before="100" w:beforeAutospacing="1" w:after="100" w:afterAutospacing="1"/>
    </w:pPr>
  </w:style>
  <w:style w:type="character" w:customStyle="1" w:styleId="normaltextrun">
    <w:name w:val="normaltextrun"/>
    <w:basedOn w:val="a0"/>
    <w:rsid w:val="007274A6"/>
  </w:style>
  <w:style w:type="character" w:customStyle="1" w:styleId="eop">
    <w:name w:val="eop"/>
    <w:basedOn w:val="a0"/>
    <w:rsid w:val="007274A6"/>
  </w:style>
  <w:style w:type="character" w:customStyle="1" w:styleId="findhit">
    <w:name w:val="findhit"/>
    <w:basedOn w:val="a0"/>
    <w:rsid w:val="00246EF1"/>
  </w:style>
  <w:style w:type="character" w:customStyle="1" w:styleId="right4">
    <w:name w:val="right4"/>
    <w:basedOn w:val="a0"/>
    <w:rsid w:val="0043453F"/>
    <w:rPr>
      <w:b w:val="0"/>
      <w:bCs w:val="0"/>
      <w:color w:val="2B2929"/>
      <w:sz w:val="18"/>
      <w:szCs w:val="18"/>
    </w:rPr>
  </w:style>
  <w:style w:type="paragraph" w:customStyle="1" w:styleId="afffff9">
    <w:name w:val="Содержимое таблицы"/>
    <w:basedOn w:val="a"/>
    <w:qFormat/>
    <w:rsid w:val="0039747C"/>
    <w:pPr>
      <w:suppressLineNumbers/>
      <w:suppressAutoHyphens/>
      <w:ind w:firstLine="0"/>
      <w:jc w:val="left"/>
    </w:pPr>
    <w:rPr>
      <w:lang w:eastAsia="ar-SA"/>
    </w:rPr>
  </w:style>
  <w:style w:type="paragraph" w:customStyle="1" w:styleId="parameter">
    <w:name w:val="parameter"/>
    <w:basedOn w:val="a"/>
    <w:uiPriority w:val="99"/>
    <w:rsid w:val="00184BE8"/>
    <w:pPr>
      <w:spacing w:before="100" w:beforeAutospacing="1" w:after="100" w:afterAutospacing="1"/>
      <w:ind w:firstLine="0"/>
      <w:jc w:val="left"/>
    </w:pPr>
  </w:style>
  <w:style w:type="character" w:customStyle="1" w:styleId="EndnoteCharacters">
    <w:name w:val="Endnote Characters"/>
    <w:qFormat/>
    <w:rsid w:val="00184BE8"/>
  </w:style>
  <w:style w:type="character" w:customStyle="1" w:styleId="cardmaininfocontent2">
    <w:name w:val="cardmaininfo__content2"/>
    <w:basedOn w:val="a0"/>
    <w:rsid w:val="00184BE8"/>
    <w:rPr>
      <w:vanish w:val="0"/>
      <w:webHidden w:val="0"/>
      <w:specVanish w:val="0"/>
    </w:rPr>
  </w:style>
  <w:style w:type="character" w:customStyle="1" w:styleId="js-action">
    <w:name w:val="js-action"/>
    <w:basedOn w:val="a0"/>
    <w:rsid w:val="00301386"/>
  </w:style>
  <w:style w:type="character" w:customStyle="1" w:styleId="wmi-callto">
    <w:name w:val="wmi-callto"/>
    <w:basedOn w:val="a0"/>
    <w:rsid w:val="000E23BD"/>
  </w:style>
  <w:style w:type="character" w:customStyle="1" w:styleId="affffd">
    <w:name w:val="Абзац списка Знак"/>
    <w:link w:val="affffc"/>
    <w:locked/>
    <w:rsid w:val="00471E46"/>
    <w:rPr>
      <w:rFonts w:ascii="Calibri" w:eastAsia="Calibri" w:hAnsi="Calibri"/>
      <w:sz w:val="22"/>
      <w:szCs w:val="22"/>
      <w:lang w:eastAsia="en-US"/>
    </w:rPr>
  </w:style>
  <w:style w:type="character" w:customStyle="1" w:styleId="serp-urlitem">
    <w:name w:val="serp-url__item"/>
    <w:basedOn w:val="a0"/>
    <w:rsid w:val="00794934"/>
  </w:style>
  <w:style w:type="paragraph" w:customStyle="1" w:styleId="TableParagraph">
    <w:name w:val="Table Paragraph"/>
    <w:basedOn w:val="a"/>
    <w:uiPriority w:val="1"/>
    <w:qFormat/>
    <w:rsid w:val="004765C8"/>
    <w:pPr>
      <w:widowControl w:val="0"/>
      <w:autoSpaceDE w:val="0"/>
      <w:autoSpaceDN w:val="0"/>
      <w:ind w:left="71" w:firstLine="0"/>
      <w:jc w:val="left"/>
    </w:pPr>
    <w:rPr>
      <w:sz w:val="22"/>
      <w:szCs w:val="22"/>
      <w:lang w:eastAsia="en-US"/>
    </w:rPr>
  </w:style>
  <w:style w:type="character" w:customStyle="1" w:styleId="1b">
    <w:name w:val="Пункт Знак1"/>
    <w:link w:val="affff2"/>
    <w:locked/>
    <w:rsid w:val="00F84703"/>
    <w:rPr>
      <w:sz w:val="24"/>
      <w:szCs w:val="28"/>
    </w:rPr>
  </w:style>
  <w:style w:type="paragraph" w:customStyle="1" w:styleId="BodyText1">
    <w:name w:val="Body Text1"/>
    <w:rsid w:val="00286EE8"/>
    <w:pPr>
      <w:suppressAutoHyphens/>
      <w:spacing w:after="120" w:line="240" w:lineRule="exact"/>
      <w:ind w:firstLine="0"/>
      <w:jc w:val="left"/>
    </w:pPr>
    <w:rPr>
      <w:rFonts w:ascii="Futura Bk" w:hAnsi="Futura Bk" w:cs="Futura Bk"/>
      <w:lang w:val="en-US" w:eastAsia="zh-CN"/>
    </w:rPr>
  </w:style>
  <w:style w:type="paragraph" w:customStyle="1" w:styleId="ListParagraph">
    <w:name w:val="List Paragraph"/>
    <w:basedOn w:val="a"/>
    <w:rsid w:val="009E4F19"/>
    <w:pPr>
      <w:ind w:left="720" w:firstLine="0"/>
      <w:jc w:val="left"/>
    </w:pPr>
    <w:rPr>
      <w:rFonts w:eastAsia="Calibri"/>
      <w:sz w:val="20"/>
      <w:szCs w:val="20"/>
    </w:rPr>
  </w:style>
  <w:style w:type="paragraph" w:customStyle="1" w:styleId="Standard">
    <w:name w:val="Standard"/>
    <w:rsid w:val="009E4F19"/>
    <w:pPr>
      <w:widowControl w:val="0"/>
      <w:suppressAutoHyphens/>
      <w:autoSpaceDN w:val="0"/>
      <w:ind w:firstLine="0"/>
      <w:jc w:val="left"/>
      <w:textAlignment w:val="baseline"/>
    </w:pPr>
    <w:rPr>
      <w:rFonts w:eastAsia="Andale Sans UI"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54">
      <w:bodyDiv w:val="1"/>
      <w:marLeft w:val="0"/>
      <w:marRight w:val="0"/>
      <w:marTop w:val="0"/>
      <w:marBottom w:val="0"/>
      <w:divBdr>
        <w:top w:val="none" w:sz="0" w:space="0" w:color="auto"/>
        <w:left w:val="none" w:sz="0" w:space="0" w:color="auto"/>
        <w:bottom w:val="none" w:sz="0" w:space="0" w:color="auto"/>
        <w:right w:val="none" w:sz="0" w:space="0" w:color="auto"/>
      </w:divBdr>
    </w:div>
    <w:div w:id="25958730">
      <w:bodyDiv w:val="1"/>
      <w:marLeft w:val="0"/>
      <w:marRight w:val="0"/>
      <w:marTop w:val="0"/>
      <w:marBottom w:val="0"/>
      <w:divBdr>
        <w:top w:val="none" w:sz="0" w:space="0" w:color="auto"/>
        <w:left w:val="none" w:sz="0" w:space="0" w:color="auto"/>
        <w:bottom w:val="none" w:sz="0" w:space="0" w:color="auto"/>
        <w:right w:val="none" w:sz="0" w:space="0" w:color="auto"/>
      </w:divBdr>
    </w:div>
    <w:div w:id="35086011">
      <w:bodyDiv w:val="1"/>
      <w:marLeft w:val="0"/>
      <w:marRight w:val="0"/>
      <w:marTop w:val="0"/>
      <w:marBottom w:val="0"/>
      <w:divBdr>
        <w:top w:val="none" w:sz="0" w:space="0" w:color="auto"/>
        <w:left w:val="none" w:sz="0" w:space="0" w:color="auto"/>
        <w:bottom w:val="none" w:sz="0" w:space="0" w:color="auto"/>
        <w:right w:val="none" w:sz="0" w:space="0" w:color="auto"/>
      </w:divBdr>
    </w:div>
    <w:div w:id="38747962">
      <w:bodyDiv w:val="1"/>
      <w:marLeft w:val="0"/>
      <w:marRight w:val="0"/>
      <w:marTop w:val="0"/>
      <w:marBottom w:val="0"/>
      <w:divBdr>
        <w:top w:val="none" w:sz="0" w:space="0" w:color="auto"/>
        <w:left w:val="none" w:sz="0" w:space="0" w:color="auto"/>
        <w:bottom w:val="none" w:sz="0" w:space="0" w:color="auto"/>
        <w:right w:val="none" w:sz="0" w:space="0" w:color="auto"/>
      </w:divBdr>
    </w:div>
    <w:div w:id="46728952">
      <w:bodyDiv w:val="1"/>
      <w:marLeft w:val="0"/>
      <w:marRight w:val="0"/>
      <w:marTop w:val="0"/>
      <w:marBottom w:val="0"/>
      <w:divBdr>
        <w:top w:val="none" w:sz="0" w:space="0" w:color="auto"/>
        <w:left w:val="none" w:sz="0" w:space="0" w:color="auto"/>
        <w:bottom w:val="none" w:sz="0" w:space="0" w:color="auto"/>
        <w:right w:val="none" w:sz="0" w:space="0" w:color="auto"/>
      </w:divBdr>
    </w:div>
    <w:div w:id="73167032">
      <w:bodyDiv w:val="1"/>
      <w:marLeft w:val="0"/>
      <w:marRight w:val="0"/>
      <w:marTop w:val="0"/>
      <w:marBottom w:val="0"/>
      <w:divBdr>
        <w:top w:val="none" w:sz="0" w:space="0" w:color="auto"/>
        <w:left w:val="none" w:sz="0" w:space="0" w:color="auto"/>
        <w:bottom w:val="none" w:sz="0" w:space="0" w:color="auto"/>
        <w:right w:val="none" w:sz="0" w:space="0" w:color="auto"/>
      </w:divBdr>
    </w:div>
    <w:div w:id="94131917">
      <w:bodyDiv w:val="1"/>
      <w:marLeft w:val="0"/>
      <w:marRight w:val="0"/>
      <w:marTop w:val="0"/>
      <w:marBottom w:val="0"/>
      <w:divBdr>
        <w:top w:val="none" w:sz="0" w:space="0" w:color="auto"/>
        <w:left w:val="none" w:sz="0" w:space="0" w:color="auto"/>
        <w:bottom w:val="none" w:sz="0" w:space="0" w:color="auto"/>
        <w:right w:val="none" w:sz="0" w:space="0" w:color="auto"/>
      </w:divBdr>
    </w:div>
    <w:div w:id="100734739">
      <w:bodyDiv w:val="1"/>
      <w:marLeft w:val="0"/>
      <w:marRight w:val="0"/>
      <w:marTop w:val="0"/>
      <w:marBottom w:val="0"/>
      <w:divBdr>
        <w:top w:val="none" w:sz="0" w:space="0" w:color="auto"/>
        <w:left w:val="none" w:sz="0" w:space="0" w:color="auto"/>
        <w:bottom w:val="none" w:sz="0" w:space="0" w:color="auto"/>
        <w:right w:val="none" w:sz="0" w:space="0" w:color="auto"/>
      </w:divBdr>
    </w:div>
    <w:div w:id="104466343">
      <w:bodyDiv w:val="1"/>
      <w:marLeft w:val="0"/>
      <w:marRight w:val="0"/>
      <w:marTop w:val="0"/>
      <w:marBottom w:val="0"/>
      <w:divBdr>
        <w:top w:val="none" w:sz="0" w:space="0" w:color="auto"/>
        <w:left w:val="none" w:sz="0" w:space="0" w:color="auto"/>
        <w:bottom w:val="none" w:sz="0" w:space="0" w:color="auto"/>
        <w:right w:val="none" w:sz="0" w:space="0" w:color="auto"/>
      </w:divBdr>
    </w:div>
    <w:div w:id="112790832">
      <w:bodyDiv w:val="1"/>
      <w:marLeft w:val="0"/>
      <w:marRight w:val="0"/>
      <w:marTop w:val="0"/>
      <w:marBottom w:val="0"/>
      <w:divBdr>
        <w:top w:val="none" w:sz="0" w:space="0" w:color="auto"/>
        <w:left w:val="none" w:sz="0" w:space="0" w:color="auto"/>
        <w:bottom w:val="none" w:sz="0" w:space="0" w:color="auto"/>
        <w:right w:val="none" w:sz="0" w:space="0" w:color="auto"/>
      </w:divBdr>
    </w:div>
    <w:div w:id="125903113">
      <w:bodyDiv w:val="1"/>
      <w:marLeft w:val="0"/>
      <w:marRight w:val="0"/>
      <w:marTop w:val="0"/>
      <w:marBottom w:val="0"/>
      <w:divBdr>
        <w:top w:val="none" w:sz="0" w:space="0" w:color="auto"/>
        <w:left w:val="none" w:sz="0" w:space="0" w:color="auto"/>
        <w:bottom w:val="none" w:sz="0" w:space="0" w:color="auto"/>
        <w:right w:val="none" w:sz="0" w:space="0" w:color="auto"/>
      </w:divBdr>
    </w:div>
    <w:div w:id="147602519">
      <w:bodyDiv w:val="1"/>
      <w:marLeft w:val="0"/>
      <w:marRight w:val="0"/>
      <w:marTop w:val="0"/>
      <w:marBottom w:val="0"/>
      <w:divBdr>
        <w:top w:val="none" w:sz="0" w:space="0" w:color="auto"/>
        <w:left w:val="none" w:sz="0" w:space="0" w:color="auto"/>
        <w:bottom w:val="none" w:sz="0" w:space="0" w:color="auto"/>
        <w:right w:val="none" w:sz="0" w:space="0" w:color="auto"/>
      </w:divBdr>
    </w:div>
    <w:div w:id="177357366">
      <w:bodyDiv w:val="1"/>
      <w:marLeft w:val="0"/>
      <w:marRight w:val="0"/>
      <w:marTop w:val="0"/>
      <w:marBottom w:val="0"/>
      <w:divBdr>
        <w:top w:val="none" w:sz="0" w:space="0" w:color="auto"/>
        <w:left w:val="none" w:sz="0" w:space="0" w:color="auto"/>
        <w:bottom w:val="none" w:sz="0" w:space="0" w:color="auto"/>
        <w:right w:val="none" w:sz="0" w:space="0" w:color="auto"/>
      </w:divBdr>
    </w:div>
    <w:div w:id="225651897">
      <w:bodyDiv w:val="1"/>
      <w:marLeft w:val="0"/>
      <w:marRight w:val="0"/>
      <w:marTop w:val="0"/>
      <w:marBottom w:val="0"/>
      <w:divBdr>
        <w:top w:val="none" w:sz="0" w:space="0" w:color="auto"/>
        <w:left w:val="none" w:sz="0" w:space="0" w:color="auto"/>
        <w:bottom w:val="none" w:sz="0" w:space="0" w:color="auto"/>
        <w:right w:val="none" w:sz="0" w:space="0" w:color="auto"/>
      </w:divBdr>
    </w:div>
    <w:div w:id="249126629">
      <w:bodyDiv w:val="1"/>
      <w:marLeft w:val="0"/>
      <w:marRight w:val="0"/>
      <w:marTop w:val="0"/>
      <w:marBottom w:val="0"/>
      <w:divBdr>
        <w:top w:val="none" w:sz="0" w:space="0" w:color="auto"/>
        <w:left w:val="none" w:sz="0" w:space="0" w:color="auto"/>
        <w:bottom w:val="none" w:sz="0" w:space="0" w:color="auto"/>
        <w:right w:val="none" w:sz="0" w:space="0" w:color="auto"/>
      </w:divBdr>
    </w:div>
    <w:div w:id="252865120">
      <w:bodyDiv w:val="1"/>
      <w:marLeft w:val="0"/>
      <w:marRight w:val="0"/>
      <w:marTop w:val="0"/>
      <w:marBottom w:val="0"/>
      <w:divBdr>
        <w:top w:val="none" w:sz="0" w:space="0" w:color="auto"/>
        <w:left w:val="none" w:sz="0" w:space="0" w:color="auto"/>
        <w:bottom w:val="none" w:sz="0" w:space="0" w:color="auto"/>
        <w:right w:val="none" w:sz="0" w:space="0" w:color="auto"/>
      </w:divBdr>
    </w:div>
    <w:div w:id="303435933">
      <w:bodyDiv w:val="1"/>
      <w:marLeft w:val="0"/>
      <w:marRight w:val="0"/>
      <w:marTop w:val="0"/>
      <w:marBottom w:val="0"/>
      <w:divBdr>
        <w:top w:val="none" w:sz="0" w:space="0" w:color="auto"/>
        <w:left w:val="none" w:sz="0" w:space="0" w:color="auto"/>
        <w:bottom w:val="none" w:sz="0" w:space="0" w:color="auto"/>
        <w:right w:val="none" w:sz="0" w:space="0" w:color="auto"/>
      </w:divBdr>
    </w:div>
    <w:div w:id="318316620">
      <w:bodyDiv w:val="1"/>
      <w:marLeft w:val="0"/>
      <w:marRight w:val="0"/>
      <w:marTop w:val="0"/>
      <w:marBottom w:val="0"/>
      <w:divBdr>
        <w:top w:val="none" w:sz="0" w:space="0" w:color="auto"/>
        <w:left w:val="none" w:sz="0" w:space="0" w:color="auto"/>
        <w:bottom w:val="none" w:sz="0" w:space="0" w:color="auto"/>
        <w:right w:val="none" w:sz="0" w:space="0" w:color="auto"/>
      </w:divBdr>
    </w:div>
    <w:div w:id="318583461">
      <w:bodyDiv w:val="1"/>
      <w:marLeft w:val="0"/>
      <w:marRight w:val="0"/>
      <w:marTop w:val="0"/>
      <w:marBottom w:val="0"/>
      <w:divBdr>
        <w:top w:val="none" w:sz="0" w:space="0" w:color="auto"/>
        <w:left w:val="none" w:sz="0" w:space="0" w:color="auto"/>
        <w:bottom w:val="none" w:sz="0" w:space="0" w:color="auto"/>
        <w:right w:val="none" w:sz="0" w:space="0" w:color="auto"/>
      </w:divBdr>
    </w:div>
    <w:div w:id="324824415">
      <w:bodyDiv w:val="1"/>
      <w:marLeft w:val="0"/>
      <w:marRight w:val="0"/>
      <w:marTop w:val="0"/>
      <w:marBottom w:val="0"/>
      <w:divBdr>
        <w:top w:val="none" w:sz="0" w:space="0" w:color="auto"/>
        <w:left w:val="none" w:sz="0" w:space="0" w:color="auto"/>
        <w:bottom w:val="none" w:sz="0" w:space="0" w:color="auto"/>
        <w:right w:val="none" w:sz="0" w:space="0" w:color="auto"/>
      </w:divBdr>
    </w:div>
    <w:div w:id="336274316">
      <w:bodyDiv w:val="1"/>
      <w:marLeft w:val="0"/>
      <w:marRight w:val="0"/>
      <w:marTop w:val="0"/>
      <w:marBottom w:val="0"/>
      <w:divBdr>
        <w:top w:val="none" w:sz="0" w:space="0" w:color="auto"/>
        <w:left w:val="none" w:sz="0" w:space="0" w:color="auto"/>
        <w:bottom w:val="none" w:sz="0" w:space="0" w:color="auto"/>
        <w:right w:val="none" w:sz="0" w:space="0" w:color="auto"/>
      </w:divBdr>
    </w:div>
    <w:div w:id="336537254">
      <w:bodyDiv w:val="1"/>
      <w:marLeft w:val="0"/>
      <w:marRight w:val="0"/>
      <w:marTop w:val="0"/>
      <w:marBottom w:val="0"/>
      <w:divBdr>
        <w:top w:val="none" w:sz="0" w:space="0" w:color="auto"/>
        <w:left w:val="none" w:sz="0" w:space="0" w:color="auto"/>
        <w:bottom w:val="none" w:sz="0" w:space="0" w:color="auto"/>
        <w:right w:val="none" w:sz="0" w:space="0" w:color="auto"/>
      </w:divBdr>
    </w:div>
    <w:div w:id="363405331">
      <w:bodyDiv w:val="1"/>
      <w:marLeft w:val="0"/>
      <w:marRight w:val="0"/>
      <w:marTop w:val="0"/>
      <w:marBottom w:val="0"/>
      <w:divBdr>
        <w:top w:val="none" w:sz="0" w:space="0" w:color="auto"/>
        <w:left w:val="none" w:sz="0" w:space="0" w:color="auto"/>
        <w:bottom w:val="none" w:sz="0" w:space="0" w:color="auto"/>
        <w:right w:val="none" w:sz="0" w:space="0" w:color="auto"/>
      </w:divBdr>
    </w:div>
    <w:div w:id="433717500">
      <w:bodyDiv w:val="1"/>
      <w:marLeft w:val="0"/>
      <w:marRight w:val="0"/>
      <w:marTop w:val="0"/>
      <w:marBottom w:val="0"/>
      <w:divBdr>
        <w:top w:val="none" w:sz="0" w:space="0" w:color="auto"/>
        <w:left w:val="none" w:sz="0" w:space="0" w:color="auto"/>
        <w:bottom w:val="none" w:sz="0" w:space="0" w:color="auto"/>
        <w:right w:val="none" w:sz="0" w:space="0" w:color="auto"/>
      </w:divBdr>
    </w:div>
    <w:div w:id="434373107">
      <w:bodyDiv w:val="1"/>
      <w:marLeft w:val="0"/>
      <w:marRight w:val="0"/>
      <w:marTop w:val="0"/>
      <w:marBottom w:val="0"/>
      <w:divBdr>
        <w:top w:val="none" w:sz="0" w:space="0" w:color="auto"/>
        <w:left w:val="none" w:sz="0" w:space="0" w:color="auto"/>
        <w:bottom w:val="none" w:sz="0" w:space="0" w:color="auto"/>
        <w:right w:val="none" w:sz="0" w:space="0" w:color="auto"/>
      </w:divBdr>
    </w:div>
    <w:div w:id="480462668">
      <w:bodyDiv w:val="1"/>
      <w:marLeft w:val="0"/>
      <w:marRight w:val="0"/>
      <w:marTop w:val="0"/>
      <w:marBottom w:val="0"/>
      <w:divBdr>
        <w:top w:val="none" w:sz="0" w:space="0" w:color="auto"/>
        <w:left w:val="none" w:sz="0" w:space="0" w:color="auto"/>
        <w:bottom w:val="none" w:sz="0" w:space="0" w:color="auto"/>
        <w:right w:val="none" w:sz="0" w:space="0" w:color="auto"/>
      </w:divBdr>
    </w:div>
    <w:div w:id="507333783">
      <w:bodyDiv w:val="1"/>
      <w:marLeft w:val="0"/>
      <w:marRight w:val="0"/>
      <w:marTop w:val="0"/>
      <w:marBottom w:val="0"/>
      <w:divBdr>
        <w:top w:val="none" w:sz="0" w:space="0" w:color="auto"/>
        <w:left w:val="none" w:sz="0" w:space="0" w:color="auto"/>
        <w:bottom w:val="none" w:sz="0" w:space="0" w:color="auto"/>
        <w:right w:val="none" w:sz="0" w:space="0" w:color="auto"/>
      </w:divBdr>
    </w:div>
    <w:div w:id="511530148">
      <w:bodyDiv w:val="1"/>
      <w:marLeft w:val="0"/>
      <w:marRight w:val="0"/>
      <w:marTop w:val="0"/>
      <w:marBottom w:val="0"/>
      <w:divBdr>
        <w:top w:val="none" w:sz="0" w:space="0" w:color="auto"/>
        <w:left w:val="none" w:sz="0" w:space="0" w:color="auto"/>
        <w:bottom w:val="none" w:sz="0" w:space="0" w:color="auto"/>
        <w:right w:val="none" w:sz="0" w:space="0" w:color="auto"/>
      </w:divBdr>
    </w:div>
    <w:div w:id="551118640">
      <w:bodyDiv w:val="1"/>
      <w:marLeft w:val="0"/>
      <w:marRight w:val="0"/>
      <w:marTop w:val="0"/>
      <w:marBottom w:val="0"/>
      <w:divBdr>
        <w:top w:val="none" w:sz="0" w:space="0" w:color="auto"/>
        <w:left w:val="none" w:sz="0" w:space="0" w:color="auto"/>
        <w:bottom w:val="none" w:sz="0" w:space="0" w:color="auto"/>
        <w:right w:val="none" w:sz="0" w:space="0" w:color="auto"/>
      </w:divBdr>
    </w:div>
    <w:div w:id="553466237">
      <w:bodyDiv w:val="1"/>
      <w:marLeft w:val="0"/>
      <w:marRight w:val="0"/>
      <w:marTop w:val="0"/>
      <w:marBottom w:val="0"/>
      <w:divBdr>
        <w:top w:val="none" w:sz="0" w:space="0" w:color="auto"/>
        <w:left w:val="none" w:sz="0" w:space="0" w:color="auto"/>
        <w:bottom w:val="none" w:sz="0" w:space="0" w:color="auto"/>
        <w:right w:val="none" w:sz="0" w:space="0" w:color="auto"/>
      </w:divBdr>
    </w:div>
    <w:div w:id="571236335">
      <w:bodyDiv w:val="1"/>
      <w:marLeft w:val="0"/>
      <w:marRight w:val="0"/>
      <w:marTop w:val="0"/>
      <w:marBottom w:val="0"/>
      <w:divBdr>
        <w:top w:val="none" w:sz="0" w:space="0" w:color="auto"/>
        <w:left w:val="none" w:sz="0" w:space="0" w:color="auto"/>
        <w:bottom w:val="none" w:sz="0" w:space="0" w:color="auto"/>
        <w:right w:val="none" w:sz="0" w:space="0" w:color="auto"/>
      </w:divBdr>
    </w:div>
    <w:div w:id="590546694">
      <w:bodyDiv w:val="1"/>
      <w:marLeft w:val="0"/>
      <w:marRight w:val="0"/>
      <w:marTop w:val="0"/>
      <w:marBottom w:val="0"/>
      <w:divBdr>
        <w:top w:val="none" w:sz="0" w:space="0" w:color="auto"/>
        <w:left w:val="none" w:sz="0" w:space="0" w:color="auto"/>
        <w:bottom w:val="none" w:sz="0" w:space="0" w:color="auto"/>
        <w:right w:val="none" w:sz="0" w:space="0" w:color="auto"/>
      </w:divBdr>
    </w:div>
    <w:div w:id="641620432">
      <w:bodyDiv w:val="1"/>
      <w:marLeft w:val="0"/>
      <w:marRight w:val="0"/>
      <w:marTop w:val="0"/>
      <w:marBottom w:val="0"/>
      <w:divBdr>
        <w:top w:val="none" w:sz="0" w:space="0" w:color="auto"/>
        <w:left w:val="none" w:sz="0" w:space="0" w:color="auto"/>
        <w:bottom w:val="none" w:sz="0" w:space="0" w:color="auto"/>
        <w:right w:val="none" w:sz="0" w:space="0" w:color="auto"/>
      </w:divBdr>
    </w:div>
    <w:div w:id="653680388">
      <w:bodyDiv w:val="1"/>
      <w:marLeft w:val="0"/>
      <w:marRight w:val="0"/>
      <w:marTop w:val="0"/>
      <w:marBottom w:val="0"/>
      <w:divBdr>
        <w:top w:val="none" w:sz="0" w:space="0" w:color="auto"/>
        <w:left w:val="none" w:sz="0" w:space="0" w:color="auto"/>
        <w:bottom w:val="none" w:sz="0" w:space="0" w:color="auto"/>
        <w:right w:val="none" w:sz="0" w:space="0" w:color="auto"/>
      </w:divBdr>
    </w:div>
    <w:div w:id="659969233">
      <w:bodyDiv w:val="1"/>
      <w:marLeft w:val="0"/>
      <w:marRight w:val="0"/>
      <w:marTop w:val="0"/>
      <w:marBottom w:val="0"/>
      <w:divBdr>
        <w:top w:val="none" w:sz="0" w:space="0" w:color="auto"/>
        <w:left w:val="none" w:sz="0" w:space="0" w:color="auto"/>
        <w:bottom w:val="none" w:sz="0" w:space="0" w:color="auto"/>
        <w:right w:val="none" w:sz="0" w:space="0" w:color="auto"/>
      </w:divBdr>
    </w:div>
    <w:div w:id="670912673">
      <w:bodyDiv w:val="1"/>
      <w:marLeft w:val="0"/>
      <w:marRight w:val="0"/>
      <w:marTop w:val="0"/>
      <w:marBottom w:val="0"/>
      <w:divBdr>
        <w:top w:val="none" w:sz="0" w:space="0" w:color="auto"/>
        <w:left w:val="none" w:sz="0" w:space="0" w:color="auto"/>
        <w:bottom w:val="none" w:sz="0" w:space="0" w:color="auto"/>
        <w:right w:val="none" w:sz="0" w:space="0" w:color="auto"/>
      </w:divBdr>
    </w:div>
    <w:div w:id="675575338">
      <w:bodyDiv w:val="1"/>
      <w:marLeft w:val="0"/>
      <w:marRight w:val="0"/>
      <w:marTop w:val="0"/>
      <w:marBottom w:val="0"/>
      <w:divBdr>
        <w:top w:val="none" w:sz="0" w:space="0" w:color="auto"/>
        <w:left w:val="none" w:sz="0" w:space="0" w:color="auto"/>
        <w:bottom w:val="none" w:sz="0" w:space="0" w:color="auto"/>
        <w:right w:val="none" w:sz="0" w:space="0" w:color="auto"/>
      </w:divBdr>
    </w:div>
    <w:div w:id="690448220">
      <w:bodyDiv w:val="1"/>
      <w:marLeft w:val="0"/>
      <w:marRight w:val="0"/>
      <w:marTop w:val="0"/>
      <w:marBottom w:val="0"/>
      <w:divBdr>
        <w:top w:val="none" w:sz="0" w:space="0" w:color="auto"/>
        <w:left w:val="none" w:sz="0" w:space="0" w:color="auto"/>
        <w:bottom w:val="none" w:sz="0" w:space="0" w:color="auto"/>
        <w:right w:val="none" w:sz="0" w:space="0" w:color="auto"/>
      </w:divBdr>
    </w:div>
    <w:div w:id="735200990">
      <w:bodyDiv w:val="1"/>
      <w:marLeft w:val="0"/>
      <w:marRight w:val="0"/>
      <w:marTop w:val="0"/>
      <w:marBottom w:val="0"/>
      <w:divBdr>
        <w:top w:val="none" w:sz="0" w:space="0" w:color="auto"/>
        <w:left w:val="none" w:sz="0" w:space="0" w:color="auto"/>
        <w:bottom w:val="none" w:sz="0" w:space="0" w:color="auto"/>
        <w:right w:val="none" w:sz="0" w:space="0" w:color="auto"/>
      </w:divBdr>
    </w:div>
    <w:div w:id="741030217">
      <w:bodyDiv w:val="1"/>
      <w:marLeft w:val="0"/>
      <w:marRight w:val="0"/>
      <w:marTop w:val="0"/>
      <w:marBottom w:val="0"/>
      <w:divBdr>
        <w:top w:val="none" w:sz="0" w:space="0" w:color="auto"/>
        <w:left w:val="none" w:sz="0" w:space="0" w:color="auto"/>
        <w:bottom w:val="none" w:sz="0" w:space="0" w:color="auto"/>
        <w:right w:val="none" w:sz="0" w:space="0" w:color="auto"/>
      </w:divBdr>
    </w:div>
    <w:div w:id="745759584">
      <w:bodyDiv w:val="1"/>
      <w:marLeft w:val="0"/>
      <w:marRight w:val="0"/>
      <w:marTop w:val="0"/>
      <w:marBottom w:val="0"/>
      <w:divBdr>
        <w:top w:val="none" w:sz="0" w:space="0" w:color="auto"/>
        <w:left w:val="none" w:sz="0" w:space="0" w:color="auto"/>
        <w:bottom w:val="none" w:sz="0" w:space="0" w:color="auto"/>
        <w:right w:val="none" w:sz="0" w:space="0" w:color="auto"/>
      </w:divBdr>
    </w:div>
    <w:div w:id="772214660">
      <w:bodyDiv w:val="1"/>
      <w:marLeft w:val="0"/>
      <w:marRight w:val="0"/>
      <w:marTop w:val="0"/>
      <w:marBottom w:val="0"/>
      <w:divBdr>
        <w:top w:val="none" w:sz="0" w:space="0" w:color="auto"/>
        <w:left w:val="none" w:sz="0" w:space="0" w:color="auto"/>
        <w:bottom w:val="none" w:sz="0" w:space="0" w:color="auto"/>
        <w:right w:val="none" w:sz="0" w:space="0" w:color="auto"/>
      </w:divBdr>
    </w:div>
    <w:div w:id="784621052">
      <w:bodyDiv w:val="1"/>
      <w:marLeft w:val="0"/>
      <w:marRight w:val="0"/>
      <w:marTop w:val="0"/>
      <w:marBottom w:val="0"/>
      <w:divBdr>
        <w:top w:val="none" w:sz="0" w:space="0" w:color="auto"/>
        <w:left w:val="none" w:sz="0" w:space="0" w:color="auto"/>
        <w:bottom w:val="none" w:sz="0" w:space="0" w:color="auto"/>
        <w:right w:val="none" w:sz="0" w:space="0" w:color="auto"/>
      </w:divBdr>
    </w:div>
    <w:div w:id="784739566">
      <w:bodyDiv w:val="1"/>
      <w:marLeft w:val="0"/>
      <w:marRight w:val="0"/>
      <w:marTop w:val="0"/>
      <w:marBottom w:val="0"/>
      <w:divBdr>
        <w:top w:val="none" w:sz="0" w:space="0" w:color="auto"/>
        <w:left w:val="none" w:sz="0" w:space="0" w:color="auto"/>
        <w:bottom w:val="none" w:sz="0" w:space="0" w:color="auto"/>
        <w:right w:val="none" w:sz="0" w:space="0" w:color="auto"/>
      </w:divBdr>
    </w:div>
    <w:div w:id="784885805">
      <w:bodyDiv w:val="1"/>
      <w:marLeft w:val="0"/>
      <w:marRight w:val="0"/>
      <w:marTop w:val="0"/>
      <w:marBottom w:val="0"/>
      <w:divBdr>
        <w:top w:val="none" w:sz="0" w:space="0" w:color="auto"/>
        <w:left w:val="none" w:sz="0" w:space="0" w:color="auto"/>
        <w:bottom w:val="none" w:sz="0" w:space="0" w:color="auto"/>
        <w:right w:val="none" w:sz="0" w:space="0" w:color="auto"/>
      </w:divBdr>
    </w:div>
    <w:div w:id="802576433">
      <w:bodyDiv w:val="1"/>
      <w:marLeft w:val="0"/>
      <w:marRight w:val="0"/>
      <w:marTop w:val="0"/>
      <w:marBottom w:val="0"/>
      <w:divBdr>
        <w:top w:val="none" w:sz="0" w:space="0" w:color="auto"/>
        <w:left w:val="none" w:sz="0" w:space="0" w:color="auto"/>
        <w:bottom w:val="none" w:sz="0" w:space="0" w:color="auto"/>
        <w:right w:val="none" w:sz="0" w:space="0" w:color="auto"/>
      </w:divBdr>
    </w:div>
    <w:div w:id="846556120">
      <w:bodyDiv w:val="1"/>
      <w:marLeft w:val="0"/>
      <w:marRight w:val="0"/>
      <w:marTop w:val="0"/>
      <w:marBottom w:val="0"/>
      <w:divBdr>
        <w:top w:val="none" w:sz="0" w:space="0" w:color="auto"/>
        <w:left w:val="none" w:sz="0" w:space="0" w:color="auto"/>
        <w:bottom w:val="none" w:sz="0" w:space="0" w:color="auto"/>
        <w:right w:val="none" w:sz="0" w:space="0" w:color="auto"/>
      </w:divBdr>
    </w:div>
    <w:div w:id="863713257">
      <w:bodyDiv w:val="1"/>
      <w:marLeft w:val="0"/>
      <w:marRight w:val="0"/>
      <w:marTop w:val="0"/>
      <w:marBottom w:val="0"/>
      <w:divBdr>
        <w:top w:val="none" w:sz="0" w:space="0" w:color="auto"/>
        <w:left w:val="none" w:sz="0" w:space="0" w:color="auto"/>
        <w:bottom w:val="none" w:sz="0" w:space="0" w:color="auto"/>
        <w:right w:val="none" w:sz="0" w:space="0" w:color="auto"/>
      </w:divBdr>
    </w:div>
    <w:div w:id="864563334">
      <w:bodyDiv w:val="1"/>
      <w:marLeft w:val="0"/>
      <w:marRight w:val="0"/>
      <w:marTop w:val="0"/>
      <w:marBottom w:val="0"/>
      <w:divBdr>
        <w:top w:val="none" w:sz="0" w:space="0" w:color="auto"/>
        <w:left w:val="none" w:sz="0" w:space="0" w:color="auto"/>
        <w:bottom w:val="none" w:sz="0" w:space="0" w:color="auto"/>
        <w:right w:val="none" w:sz="0" w:space="0" w:color="auto"/>
      </w:divBdr>
    </w:div>
    <w:div w:id="868104689">
      <w:bodyDiv w:val="1"/>
      <w:marLeft w:val="0"/>
      <w:marRight w:val="0"/>
      <w:marTop w:val="0"/>
      <w:marBottom w:val="0"/>
      <w:divBdr>
        <w:top w:val="none" w:sz="0" w:space="0" w:color="auto"/>
        <w:left w:val="none" w:sz="0" w:space="0" w:color="auto"/>
        <w:bottom w:val="none" w:sz="0" w:space="0" w:color="auto"/>
        <w:right w:val="none" w:sz="0" w:space="0" w:color="auto"/>
      </w:divBdr>
    </w:div>
    <w:div w:id="873226768">
      <w:bodyDiv w:val="1"/>
      <w:marLeft w:val="0"/>
      <w:marRight w:val="0"/>
      <w:marTop w:val="0"/>
      <w:marBottom w:val="0"/>
      <w:divBdr>
        <w:top w:val="none" w:sz="0" w:space="0" w:color="auto"/>
        <w:left w:val="none" w:sz="0" w:space="0" w:color="auto"/>
        <w:bottom w:val="none" w:sz="0" w:space="0" w:color="auto"/>
        <w:right w:val="none" w:sz="0" w:space="0" w:color="auto"/>
      </w:divBdr>
    </w:div>
    <w:div w:id="888734394">
      <w:bodyDiv w:val="1"/>
      <w:marLeft w:val="0"/>
      <w:marRight w:val="0"/>
      <w:marTop w:val="0"/>
      <w:marBottom w:val="0"/>
      <w:divBdr>
        <w:top w:val="none" w:sz="0" w:space="0" w:color="auto"/>
        <w:left w:val="none" w:sz="0" w:space="0" w:color="auto"/>
        <w:bottom w:val="none" w:sz="0" w:space="0" w:color="auto"/>
        <w:right w:val="none" w:sz="0" w:space="0" w:color="auto"/>
      </w:divBdr>
    </w:div>
    <w:div w:id="891426043">
      <w:bodyDiv w:val="1"/>
      <w:marLeft w:val="0"/>
      <w:marRight w:val="0"/>
      <w:marTop w:val="0"/>
      <w:marBottom w:val="0"/>
      <w:divBdr>
        <w:top w:val="none" w:sz="0" w:space="0" w:color="auto"/>
        <w:left w:val="none" w:sz="0" w:space="0" w:color="auto"/>
        <w:bottom w:val="none" w:sz="0" w:space="0" w:color="auto"/>
        <w:right w:val="none" w:sz="0" w:space="0" w:color="auto"/>
      </w:divBdr>
    </w:div>
    <w:div w:id="902523590">
      <w:bodyDiv w:val="1"/>
      <w:marLeft w:val="0"/>
      <w:marRight w:val="0"/>
      <w:marTop w:val="0"/>
      <w:marBottom w:val="0"/>
      <w:divBdr>
        <w:top w:val="none" w:sz="0" w:space="0" w:color="auto"/>
        <w:left w:val="none" w:sz="0" w:space="0" w:color="auto"/>
        <w:bottom w:val="none" w:sz="0" w:space="0" w:color="auto"/>
        <w:right w:val="none" w:sz="0" w:space="0" w:color="auto"/>
      </w:divBdr>
    </w:div>
    <w:div w:id="997687134">
      <w:bodyDiv w:val="1"/>
      <w:marLeft w:val="0"/>
      <w:marRight w:val="0"/>
      <w:marTop w:val="0"/>
      <w:marBottom w:val="0"/>
      <w:divBdr>
        <w:top w:val="none" w:sz="0" w:space="0" w:color="auto"/>
        <w:left w:val="none" w:sz="0" w:space="0" w:color="auto"/>
        <w:bottom w:val="none" w:sz="0" w:space="0" w:color="auto"/>
        <w:right w:val="none" w:sz="0" w:space="0" w:color="auto"/>
      </w:divBdr>
    </w:div>
    <w:div w:id="1031302926">
      <w:bodyDiv w:val="1"/>
      <w:marLeft w:val="0"/>
      <w:marRight w:val="0"/>
      <w:marTop w:val="0"/>
      <w:marBottom w:val="0"/>
      <w:divBdr>
        <w:top w:val="none" w:sz="0" w:space="0" w:color="auto"/>
        <w:left w:val="none" w:sz="0" w:space="0" w:color="auto"/>
        <w:bottom w:val="none" w:sz="0" w:space="0" w:color="auto"/>
        <w:right w:val="none" w:sz="0" w:space="0" w:color="auto"/>
      </w:divBdr>
      <w:divsChild>
        <w:div w:id="1226601213">
          <w:marLeft w:val="0"/>
          <w:marRight w:val="0"/>
          <w:marTop w:val="0"/>
          <w:marBottom w:val="0"/>
          <w:divBdr>
            <w:top w:val="none" w:sz="0" w:space="0" w:color="auto"/>
            <w:left w:val="none" w:sz="0" w:space="0" w:color="auto"/>
            <w:bottom w:val="none" w:sz="0" w:space="0" w:color="auto"/>
            <w:right w:val="none" w:sz="0" w:space="0" w:color="auto"/>
          </w:divBdr>
        </w:div>
        <w:div w:id="1803500425">
          <w:marLeft w:val="0"/>
          <w:marRight w:val="0"/>
          <w:marTop w:val="0"/>
          <w:marBottom w:val="0"/>
          <w:divBdr>
            <w:top w:val="none" w:sz="0" w:space="0" w:color="auto"/>
            <w:left w:val="none" w:sz="0" w:space="0" w:color="auto"/>
            <w:bottom w:val="none" w:sz="0" w:space="0" w:color="auto"/>
            <w:right w:val="none" w:sz="0" w:space="0" w:color="auto"/>
          </w:divBdr>
        </w:div>
        <w:div w:id="2118788153">
          <w:marLeft w:val="0"/>
          <w:marRight w:val="0"/>
          <w:marTop w:val="0"/>
          <w:marBottom w:val="0"/>
          <w:divBdr>
            <w:top w:val="none" w:sz="0" w:space="0" w:color="auto"/>
            <w:left w:val="none" w:sz="0" w:space="0" w:color="auto"/>
            <w:bottom w:val="none" w:sz="0" w:space="0" w:color="auto"/>
            <w:right w:val="none" w:sz="0" w:space="0" w:color="auto"/>
          </w:divBdr>
        </w:div>
      </w:divsChild>
    </w:div>
    <w:div w:id="1037465504">
      <w:bodyDiv w:val="1"/>
      <w:marLeft w:val="0"/>
      <w:marRight w:val="0"/>
      <w:marTop w:val="0"/>
      <w:marBottom w:val="0"/>
      <w:divBdr>
        <w:top w:val="none" w:sz="0" w:space="0" w:color="auto"/>
        <w:left w:val="none" w:sz="0" w:space="0" w:color="auto"/>
        <w:bottom w:val="none" w:sz="0" w:space="0" w:color="auto"/>
        <w:right w:val="none" w:sz="0" w:space="0" w:color="auto"/>
      </w:divBdr>
    </w:div>
    <w:div w:id="1057700334">
      <w:bodyDiv w:val="1"/>
      <w:marLeft w:val="0"/>
      <w:marRight w:val="0"/>
      <w:marTop w:val="0"/>
      <w:marBottom w:val="0"/>
      <w:divBdr>
        <w:top w:val="none" w:sz="0" w:space="0" w:color="auto"/>
        <w:left w:val="none" w:sz="0" w:space="0" w:color="auto"/>
        <w:bottom w:val="none" w:sz="0" w:space="0" w:color="auto"/>
        <w:right w:val="none" w:sz="0" w:space="0" w:color="auto"/>
      </w:divBdr>
    </w:div>
    <w:div w:id="1080252395">
      <w:bodyDiv w:val="1"/>
      <w:marLeft w:val="0"/>
      <w:marRight w:val="0"/>
      <w:marTop w:val="0"/>
      <w:marBottom w:val="0"/>
      <w:divBdr>
        <w:top w:val="none" w:sz="0" w:space="0" w:color="auto"/>
        <w:left w:val="none" w:sz="0" w:space="0" w:color="auto"/>
        <w:bottom w:val="none" w:sz="0" w:space="0" w:color="auto"/>
        <w:right w:val="none" w:sz="0" w:space="0" w:color="auto"/>
      </w:divBdr>
    </w:div>
    <w:div w:id="1083258920">
      <w:bodyDiv w:val="1"/>
      <w:marLeft w:val="0"/>
      <w:marRight w:val="0"/>
      <w:marTop w:val="0"/>
      <w:marBottom w:val="0"/>
      <w:divBdr>
        <w:top w:val="none" w:sz="0" w:space="0" w:color="auto"/>
        <w:left w:val="none" w:sz="0" w:space="0" w:color="auto"/>
        <w:bottom w:val="none" w:sz="0" w:space="0" w:color="auto"/>
        <w:right w:val="none" w:sz="0" w:space="0" w:color="auto"/>
      </w:divBdr>
    </w:div>
    <w:div w:id="1110323349">
      <w:bodyDiv w:val="1"/>
      <w:marLeft w:val="0"/>
      <w:marRight w:val="0"/>
      <w:marTop w:val="0"/>
      <w:marBottom w:val="0"/>
      <w:divBdr>
        <w:top w:val="none" w:sz="0" w:space="0" w:color="auto"/>
        <w:left w:val="none" w:sz="0" w:space="0" w:color="auto"/>
        <w:bottom w:val="none" w:sz="0" w:space="0" w:color="auto"/>
        <w:right w:val="none" w:sz="0" w:space="0" w:color="auto"/>
      </w:divBdr>
    </w:div>
    <w:div w:id="1120606312">
      <w:bodyDiv w:val="1"/>
      <w:marLeft w:val="0"/>
      <w:marRight w:val="0"/>
      <w:marTop w:val="0"/>
      <w:marBottom w:val="0"/>
      <w:divBdr>
        <w:top w:val="none" w:sz="0" w:space="0" w:color="auto"/>
        <w:left w:val="none" w:sz="0" w:space="0" w:color="auto"/>
        <w:bottom w:val="none" w:sz="0" w:space="0" w:color="auto"/>
        <w:right w:val="none" w:sz="0" w:space="0" w:color="auto"/>
      </w:divBdr>
    </w:div>
    <w:div w:id="1137801422">
      <w:bodyDiv w:val="1"/>
      <w:marLeft w:val="0"/>
      <w:marRight w:val="0"/>
      <w:marTop w:val="0"/>
      <w:marBottom w:val="0"/>
      <w:divBdr>
        <w:top w:val="none" w:sz="0" w:space="0" w:color="auto"/>
        <w:left w:val="none" w:sz="0" w:space="0" w:color="auto"/>
        <w:bottom w:val="none" w:sz="0" w:space="0" w:color="auto"/>
        <w:right w:val="none" w:sz="0" w:space="0" w:color="auto"/>
      </w:divBdr>
    </w:div>
    <w:div w:id="1158956945">
      <w:bodyDiv w:val="1"/>
      <w:marLeft w:val="0"/>
      <w:marRight w:val="0"/>
      <w:marTop w:val="0"/>
      <w:marBottom w:val="0"/>
      <w:divBdr>
        <w:top w:val="none" w:sz="0" w:space="0" w:color="auto"/>
        <w:left w:val="none" w:sz="0" w:space="0" w:color="auto"/>
        <w:bottom w:val="none" w:sz="0" w:space="0" w:color="auto"/>
        <w:right w:val="none" w:sz="0" w:space="0" w:color="auto"/>
      </w:divBdr>
    </w:div>
    <w:div w:id="1181971047">
      <w:bodyDiv w:val="1"/>
      <w:marLeft w:val="0"/>
      <w:marRight w:val="0"/>
      <w:marTop w:val="0"/>
      <w:marBottom w:val="0"/>
      <w:divBdr>
        <w:top w:val="none" w:sz="0" w:space="0" w:color="auto"/>
        <w:left w:val="none" w:sz="0" w:space="0" w:color="auto"/>
        <w:bottom w:val="none" w:sz="0" w:space="0" w:color="auto"/>
        <w:right w:val="none" w:sz="0" w:space="0" w:color="auto"/>
      </w:divBdr>
    </w:div>
    <w:div w:id="1183206700">
      <w:bodyDiv w:val="1"/>
      <w:marLeft w:val="0"/>
      <w:marRight w:val="0"/>
      <w:marTop w:val="0"/>
      <w:marBottom w:val="0"/>
      <w:divBdr>
        <w:top w:val="none" w:sz="0" w:space="0" w:color="auto"/>
        <w:left w:val="none" w:sz="0" w:space="0" w:color="auto"/>
        <w:bottom w:val="none" w:sz="0" w:space="0" w:color="auto"/>
        <w:right w:val="none" w:sz="0" w:space="0" w:color="auto"/>
      </w:divBdr>
    </w:div>
    <w:div w:id="1183276550">
      <w:bodyDiv w:val="1"/>
      <w:marLeft w:val="0"/>
      <w:marRight w:val="0"/>
      <w:marTop w:val="0"/>
      <w:marBottom w:val="0"/>
      <w:divBdr>
        <w:top w:val="none" w:sz="0" w:space="0" w:color="auto"/>
        <w:left w:val="none" w:sz="0" w:space="0" w:color="auto"/>
        <w:bottom w:val="none" w:sz="0" w:space="0" w:color="auto"/>
        <w:right w:val="none" w:sz="0" w:space="0" w:color="auto"/>
      </w:divBdr>
    </w:div>
    <w:div w:id="1322467576">
      <w:bodyDiv w:val="1"/>
      <w:marLeft w:val="0"/>
      <w:marRight w:val="0"/>
      <w:marTop w:val="0"/>
      <w:marBottom w:val="0"/>
      <w:divBdr>
        <w:top w:val="none" w:sz="0" w:space="0" w:color="auto"/>
        <w:left w:val="none" w:sz="0" w:space="0" w:color="auto"/>
        <w:bottom w:val="none" w:sz="0" w:space="0" w:color="auto"/>
        <w:right w:val="none" w:sz="0" w:space="0" w:color="auto"/>
      </w:divBdr>
    </w:div>
    <w:div w:id="1324432226">
      <w:bodyDiv w:val="1"/>
      <w:marLeft w:val="0"/>
      <w:marRight w:val="0"/>
      <w:marTop w:val="0"/>
      <w:marBottom w:val="0"/>
      <w:divBdr>
        <w:top w:val="none" w:sz="0" w:space="0" w:color="auto"/>
        <w:left w:val="none" w:sz="0" w:space="0" w:color="auto"/>
        <w:bottom w:val="none" w:sz="0" w:space="0" w:color="auto"/>
        <w:right w:val="none" w:sz="0" w:space="0" w:color="auto"/>
      </w:divBdr>
    </w:div>
    <w:div w:id="1362436253">
      <w:bodyDiv w:val="1"/>
      <w:marLeft w:val="0"/>
      <w:marRight w:val="0"/>
      <w:marTop w:val="0"/>
      <w:marBottom w:val="0"/>
      <w:divBdr>
        <w:top w:val="none" w:sz="0" w:space="0" w:color="auto"/>
        <w:left w:val="none" w:sz="0" w:space="0" w:color="auto"/>
        <w:bottom w:val="none" w:sz="0" w:space="0" w:color="auto"/>
        <w:right w:val="none" w:sz="0" w:space="0" w:color="auto"/>
      </w:divBdr>
    </w:div>
    <w:div w:id="1376587748">
      <w:bodyDiv w:val="1"/>
      <w:marLeft w:val="0"/>
      <w:marRight w:val="0"/>
      <w:marTop w:val="0"/>
      <w:marBottom w:val="0"/>
      <w:divBdr>
        <w:top w:val="none" w:sz="0" w:space="0" w:color="auto"/>
        <w:left w:val="none" w:sz="0" w:space="0" w:color="auto"/>
        <w:bottom w:val="none" w:sz="0" w:space="0" w:color="auto"/>
        <w:right w:val="none" w:sz="0" w:space="0" w:color="auto"/>
      </w:divBdr>
    </w:div>
    <w:div w:id="1385641803">
      <w:bodyDiv w:val="1"/>
      <w:marLeft w:val="0"/>
      <w:marRight w:val="0"/>
      <w:marTop w:val="0"/>
      <w:marBottom w:val="0"/>
      <w:divBdr>
        <w:top w:val="none" w:sz="0" w:space="0" w:color="auto"/>
        <w:left w:val="none" w:sz="0" w:space="0" w:color="auto"/>
        <w:bottom w:val="none" w:sz="0" w:space="0" w:color="auto"/>
        <w:right w:val="none" w:sz="0" w:space="0" w:color="auto"/>
      </w:divBdr>
    </w:div>
    <w:div w:id="1386832151">
      <w:bodyDiv w:val="1"/>
      <w:marLeft w:val="0"/>
      <w:marRight w:val="0"/>
      <w:marTop w:val="0"/>
      <w:marBottom w:val="0"/>
      <w:divBdr>
        <w:top w:val="none" w:sz="0" w:space="0" w:color="auto"/>
        <w:left w:val="none" w:sz="0" w:space="0" w:color="auto"/>
        <w:bottom w:val="none" w:sz="0" w:space="0" w:color="auto"/>
        <w:right w:val="none" w:sz="0" w:space="0" w:color="auto"/>
      </w:divBdr>
    </w:div>
    <w:div w:id="1387023445">
      <w:bodyDiv w:val="1"/>
      <w:marLeft w:val="0"/>
      <w:marRight w:val="0"/>
      <w:marTop w:val="0"/>
      <w:marBottom w:val="0"/>
      <w:divBdr>
        <w:top w:val="none" w:sz="0" w:space="0" w:color="auto"/>
        <w:left w:val="none" w:sz="0" w:space="0" w:color="auto"/>
        <w:bottom w:val="none" w:sz="0" w:space="0" w:color="auto"/>
        <w:right w:val="none" w:sz="0" w:space="0" w:color="auto"/>
      </w:divBdr>
      <w:divsChild>
        <w:div w:id="447548182">
          <w:marLeft w:val="0"/>
          <w:marRight w:val="0"/>
          <w:marTop w:val="0"/>
          <w:marBottom w:val="0"/>
          <w:divBdr>
            <w:top w:val="none" w:sz="0" w:space="0" w:color="auto"/>
            <w:left w:val="none" w:sz="0" w:space="0" w:color="auto"/>
            <w:bottom w:val="none" w:sz="0" w:space="0" w:color="auto"/>
            <w:right w:val="none" w:sz="0" w:space="0" w:color="auto"/>
          </w:divBdr>
          <w:divsChild>
            <w:div w:id="2115859745">
              <w:marLeft w:val="0"/>
              <w:marRight w:val="0"/>
              <w:marTop w:val="0"/>
              <w:marBottom w:val="0"/>
              <w:divBdr>
                <w:top w:val="none" w:sz="0" w:space="0" w:color="auto"/>
                <w:left w:val="none" w:sz="0" w:space="0" w:color="auto"/>
                <w:bottom w:val="none" w:sz="0" w:space="0" w:color="auto"/>
                <w:right w:val="none" w:sz="0" w:space="0" w:color="auto"/>
              </w:divBdr>
              <w:divsChild>
                <w:div w:id="652102778">
                  <w:marLeft w:val="0"/>
                  <w:marRight w:val="0"/>
                  <w:marTop w:val="0"/>
                  <w:marBottom w:val="0"/>
                  <w:divBdr>
                    <w:top w:val="none" w:sz="0" w:space="0" w:color="auto"/>
                    <w:left w:val="none" w:sz="0" w:space="0" w:color="auto"/>
                    <w:bottom w:val="none" w:sz="0" w:space="0" w:color="auto"/>
                    <w:right w:val="none" w:sz="0" w:space="0" w:color="auto"/>
                  </w:divBdr>
                  <w:divsChild>
                    <w:div w:id="1758092956">
                      <w:marLeft w:val="0"/>
                      <w:marRight w:val="0"/>
                      <w:marTop w:val="0"/>
                      <w:marBottom w:val="0"/>
                      <w:divBdr>
                        <w:top w:val="none" w:sz="0" w:space="0" w:color="auto"/>
                        <w:left w:val="none" w:sz="0" w:space="0" w:color="auto"/>
                        <w:bottom w:val="none" w:sz="0" w:space="0" w:color="auto"/>
                        <w:right w:val="none" w:sz="0" w:space="0" w:color="auto"/>
                      </w:divBdr>
                      <w:divsChild>
                        <w:div w:id="507058821">
                          <w:marLeft w:val="0"/>
                          <w:marRight w:val="0"/>
                          <w:marTop w:val="188"/>
                          <w:marBottom w:val="0"/>
                          <w:divBdr>
                            <w:top w:val="single" w:sz="4" w:space="13" w:color="EBEBEB"/>
                            <w:left w:val="none" w:sz="0" w:space="0" w:color="auto"/>
                            <w:bottom w:val="none" w:sz="0" w:space="0" w:color="auto"/>
                            <w:right w:val="none" w:sz="0" w:space="0" w:color="auto"/>
                          </w:divBdr>
                          <w:divsChild>
                            <w:div w:id="100883917">
                              <w:marLeft w:val="0"/>
                              <w:marRight w:val="0"/>
                              <w:marTop w:val="0"/>
                              <w:marBottom w:val="0"/>
                              <w:divBdr>
                                <w:top w:val="none" w:sz="0" w:space="0" w:color="auto"/>
                                <w:left w:val="none" w:sz="0" w:space="0" w:color="auto"/>
                                <w:bottom w:val="none" w:sz="0" w:space="0" w:color="auto"/>
                                <w:right w:val="none" w:sz="0" w:space="0" w:color="auto"/>
                              </w:divBdr>
                              <w:divsChild>
                                <w:div w:id="1251231485">
                                  <w:marLeft w:val="0"/>
                                  <w:marRight w:val="0"/>
                                  <w:marTop w:val="0"/>
                                  <w:marBottom w:val="0"/>
                                  <w:divBdr>
                                    <w:top w:val="none" w:sz="0" w:space="0" w:color="auto"/>
                                    <w:left w:val="none" w:sz="0" w:space="0" w:color="auto"/>
                                    <w:bottom w:val="none" w:sz="0" w:space="0" w:color="auto"/>
                                    <w:right w:val="none" w:sz="0" w:space="0" w:color="auto"/>
                                  </w:divBdr>
                                  <w:divsChild>
                                    <w:div w:id="1056271693">
                                      <w:marLeft w:val="0"/>
                                      <w:marRight w:val="0"/>
                                      <w:marTop w:val="0"/>
                                      <w:marBottom w:val="0"/>
                                      <w:divBdr>
                                        <w:top w:val="none" w:sz="0" w:space="0" w:color="auto"/>
                                        <w:left w:val="none" w:sz="0" w:space="0" w:color="auto"/>
                                        <w:bottom w:val="none" w:sz="0" w:space="0" w:color="auto"/>
                                        <w:right w:val="none" w:sz="0" w:space="0" w:color="auto"/>
                                      </w:divBdr>
                                      <w:divsChild>
                                        <w:div w:id="1082724561">
                                          <w:marLeft w:val="0"/>
                                          <w:marRight w:val="0"/>
                                          <w:marTop w:val="0"/>
                                          <w:marBottom w:val="0"/>
                                          <w:divBdr>
                                            <w:top w:val="none" w:sz="0" w:space="0" w:color="auto"/>
                                            <w:left w:val="none" w:sz="0" w:space="0" w:color="auto"/>
                                            <w:bottom w:val="none" w:sz="0" w:space="0" w:color="auto"/>
                                            <w:right w:val="none" w:sz="0" w:space="0" w:color="auto"/>
                                          </w:divBdr>
                                          <w:divsChild>
                                            <w:div w:id="4922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529873">
      <w:bodyDiv w:val="1"/>
      <w:marLeft w:val="0"/>
      <w:marRight w:val="0"/>
      <w:marTop w:val="0"/>
      <w:marBottom w:val="0"/>
      <w:divBdr>
        <w:top w:val="none" w:sz="0" w:space="0" w:color="auto"/>
        <w:left w:val="none" w:sz="0" w:space="0" w:color="auto"/>
        <w:bottom w:val="none" w:sz="0" w:space="0" w:color="auto"/>
        <w:right w:val="none" w:sz="0" w:space="0" w:color="auto"/>
      </w:divBdr>
    </w:div>
    <w:div w:id="1419980309">
      <w:bodyDiv w:val="1"/>
      <w:marLeft w:val="0"/>
      <w:marRight w:val="0"/>
      <w:marTop w:val="0"/>
      <w:marBottom w:val="0"/>
      <w:divBdr>
        <w:top w:val="none" w:sz="0" w:space="0" w:color="auto"/>
        <w:left w:val="none" w:sz="0" w:space="0" w:color="auto"/>
        <w:bottom w:val="none" w:sz="0" w:space="0" w:color="auto"/>
        <w:right w:val="none" w:sz="0" w:space="0" w:color="auto"/>
      </w:divBdr>
    </w:div>
    <w:div w:id="1425153193">
      <w:bodyDiv w:val="1"/>
      <w:marLeft w:val="0"/>
      <w:marRight w:val="0"/>
      <w:marTop w:val="0"/>
      <w:marBottom w:val="0"/>
      <w:divBdr>
        <w:top w:val="none" w:sz="0" w:space="0" w:color="auto"/>
        <w:left w:val="none" w:sz="0" w:space="0" w:color="auto"/>
        <w:bottom w:val="none" w:sz="0" w:space="0" w:color="auto"/>
        <w:right w:val="none" w:sz="0" w:space="0" w:color="auto"/>
      </w:divBdr>
    </w:div>
    <w:div w:id="1438139739">
      <w:bodyDiv w:val="1"/>
      <w:marLeft w:val="0"/>
      <w:marRight w:val="0"/>
      <w:marTop w:val="0"/>
      <w:marBottom w:val="0"/>
      <w:divBdr>
        <w:top w:val="none" w:sz="0" w:space="0" w:color="auto"/>
        <w:left w:val="none" w:sz="0" w:space="0" w:color="auto"/>
        <w:bottom w:val="none" w:sz="0" w:space="0" w:color="auto"/>
        <w:right w:val="none" w:sz="0" w:space="0" w:color="auto"/>
      </w:divBdr>
    </w:div>
    <w:div w:id="1438717408">
      <w:bodyDiv w:val="1"/>
      <w:marLeft w:val="0"/>
      <w:marRight w:val="0"/>
      <w:marTop w:val="0"/>
      <w:marBottom w:val="0"/>
      <w:divBdr>
        <w:top w:val="none" w:sz="0" w:space="0" w:color="auto"/>
        <w:left w:val="none" w:sz="0" w:space="0" w:color="auto"/>
        <w:bottom w:val="none" w:sz="0" w:space="0" w:color="auto"/>
        <w:right w:val="none" w:sz="0" w:space="0" w:color="auto"/>
      </w:divBdr>
    </w:div>
    <w:div w:id="1445617200">
      <w:bodyDiv w:val="1"/>
      <w:marLeft w:val="0"/>
      <w:marRight w:val="0"/>
      <w:marTop w:val="0"/>
      <w:marBottom w:val="0"/>
      <w:divBdr>
        <w:top w:val="none" w:sz="0" w:space="0" w:color="auto"/>
        <w:left w:val="none" w:sz="0" w:space="0" w:color="auto"/>
        <w:bottom w:val="none" w:sz="0" w:space="0" w:color="auto"/>
        <w:right w:val="none" w:sz="0" w:space="0" w:color="auto"/>
      </w:divBdr>
    </w:div>
    <w:div w:id="1452363117">
      <w:bodyDiv w:val="1"/>
      <w:marLeft w:val="0"/>
      <w:marRight w:val="0"/>
      <w:marTop w:val="0"/>
      <w:marBottom w:val="0"/>
      <w:divBdr>
        <w:top w:val="none" w:sz="0" w:space="0" w:color="auto"/>
        <w:left w:val="none" w:sz="0" w:space="0" w:color="auto"/>
        <w:bottom w:val="none" w:sz="0" w:space="0" w:color="auto"/>
        <w:right w:val="none" w:sz="0" w:space="0" w:color="auto"/>
      </w:divBdr>
      <w:divsChild>
        <w:div w:id="2103913340">
          <w:marLeft w:val="0"/>
          <w:marRight w:val="0"/>
          <w:marTop w:val="0"/>
          <w:marBottom w:val="0"/>
          <w:divBdr>
            <w:top w:val="none" w:sz="0" w:space="0" w:color="auto"/>
            <w:left w:val="none" w:sz="0" w:space="0" w:color="auto"/>
            <w:bottom w:val="none" w:sz="0" w:space="0" w:color="auto"/>
            <w:right w:val="none" w:sz="0" w:space="0" w:color="auto"/>
          </w:divBdr>
          <w:divsChild>
            <w:div w:id="2101439759">
              <w:marLeft w:val="0"/>
              <w:marRight w:val="0"/>
              <w:marTop w:val="0"/>
              <w:marBottom w:val="0"/>
              <w:divBdr>
                <w:top w:val="none" w:sz="0" w:space="0" w:color="auto"/>
                <w:left w:val="none" w:sz="0" w:space="0" w:color="auto"/>
                <w:bottom w:val="none" w:sz="0" w:space="0" w:color="auto"/>
                <w:right w:val="none" w:sz="0" w:space="0" w:color="auto"/>
              </w:divBdr>
              <w:divsChild>
                <w:div w:id="699666022">
                  <w:marLeft w:val="0"/>
                  <w:marRight w:val="0"/>
                  <w:marTop w:val="0"/>
                  <w:marBottom w:val="0"/>
                  <w:divBdr>
                    <w:top w:val="none" w:sz="0" w:space="0" w:color="auto"/>
                    <w:left w:val="none" w:sz="0" w:space="0" w:color="auto"/>
                    <w:bottom w:val="none" w:sz="0" w:space="0" w:color="auto"/>
                    <w:right w:val="none" w:sz="0" w:space="0" w:color="auto"/>
                  </w:divBdr>
                  <w:divsChild>
                    <w:div w:id="2106220505">
                      <w:marLeft w:val="0"/>
                      <w:marRight w:val="0"/>
                      <w:marTop w:val="0"/>
                      <w:marBottom w:val="0"/>
                      <w:divBdr>
                        <w:top w:val="none" w:sz="0" w:space="0" w:color="auto"/>
                        <w:left w:val="none" w:sz="0" w:space="0" w:color="auto"/>
                        <w:bottom w:val="none" w:sz="0" w:space="0" w:color="auto"/>
                        <w:right w:val="none" w:sz="0" w:space="0" w:color="auto"/>
                      </w:divBdr>
                      <w:divsChild>
                        <w:div w:id="1076711756">
                          <w:marLeft w:val="0"/>
                          <w:marRight w:val="0"/>
                          <w:marTop w:val="188"/>
                          <w:marBottom w:val="0"/>
                          <w:divBdr>
                            <w:top w:val="single" w:sz="4" w:space="13" w:color="EBEBEB"/>
                            <w:left w:val="none" w:sz="0" w:space="0" w:color="auto"/>
                            <w:bottom w:val="none" w:sz="0" w:space="0" w:color="auto"/>
                            <w:right w:val="none" w:sz="0" w:space="0" w:color="auto"/>
                          </w:divBdr>
                          <w:divsChild>
                            <w:div w:id="445856787">
                              <w:marLeft w:val="0"/>
                              <w:marRight w:val="0"/>
                              <w:marTop w:val="0"/>
                              <w:marBottom w:val="0"/>
                              <w:divBdr>
                                <w:top w:val="none" w:sz="0" w:space="0" w:color="auto"/>
                                <w:left w:val="none" w:sz="0" w:space="0" w:color="auto"/>
                                <w:bottom w:val="none" w:sz="0" w:space="0" w:color="auto"/>
                                <w:right w:val="none" w:sz="0" w:space="0" w:color="auto"/>
                              </w:divBdr>
                              <w:divsChild>
                                <w:div w:id="363287969">
                                  <w:marLeft w:val="0"/>
                                  <w:marRight w:val="0"/>
                                  <w:marTop w:val="0"/>
                                  <w:marBottom w:val="0"/>
                                  <w:divBdr>
                                    <w:top w:val="none" w:sz="0" w:space="0" w:color="auto"/>
                                    <w:left w:val="none" w:sz="0" w:space="0" w:color="auto"/>
                                    <w:bottom w:val="none" w:sz="0" w:space="0" w:color="auto"/>
                                    <w:right w:val="none" w:sz="0" w:space="0" w:color="auto"/>
                                  </w:divBdr>
                                  <w:divsChild>
                                    <w:div w:id="1579829380">
                                      <w:marLeft w:val="0"/>
                                      <w:marRight w:val="0"/>
                                      <w:marTop w:val="0"/>
                                      <w:marBottom w:val="0"/>
                                      <w:divBdr>
                                        <w:top w:val="none" w:sz="0" w:space="0" w:color="auto"/>
                                        <w:left w:val="none" w:sz="0" w:space="0" w:color="auto"/>
                                        <w:bottom w:val="none" w:sz="0" w:space="0" w:color="auto"/>
                                        <w:right w:val="none" w:sz="0" w:space="0" w:color="auto"/>
                                      </w:divBdr>
                                      <w:divsChild>
                                        <w:div w:id="145365376">
                                          <w:marLeft w:val="0"/>
                                          <w:marRight w:val="0"/>
                                          <w:marTop w:val="0"/>
                                          <w:marBottom w:val="0"/>
                                          <w:divBdr>
                                            <w:top w:val="none" w:sz="0" w:space="0" w:color="auto"/>
                                            <w:left w:val="none" w:sz="0" w:space="0" w:color="auto"/>
                                            <w:bottom w:val="none" w:sz="0" w:space="0" w:color="auto"/>
                                            <w:right w:val="none" w:sz="0" w:space="0" w:color="auto"/>
                                          </w:divBdr>
                                          <w:divsChild>
                                            <w:div w:id="3279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306507">
      <w:bodyDiv w:val="1"/>
      <w:marLeft w:val="0"/>
      <w:marRight w:val="0"/>
      <w:marTop w:val="0"/>
      <w:marBottom w:val="0"/>
      <w:divBdr>
        <w:top w:val="none" w:sz="0" w:space="0" w:color="auto"/>
        <w:left w:val="none" w:sz="0" w:space="0" w:color="auto"/>
        <w:bottom w:val="none" w:sz="0" w:space="0" w:color="auto"/>
        <w:right w:val="none" w:sz="0" w:space="0" w:color="auto"/>
      </w:divBdr>
    </w:div>
    <w:div w:id="1505627535">
      <w:bodyDiv w:val="1"/>
      <w:marLeft w:val="0"/>
      <w:marRight w:val="0"/>
      <w:marTop w:val="0"/>
      <w:marBottom w:val="0"/>
      <w:divBdr>
        <w:top w:val="none" w:sz="0" w:space="0" w:color="auto"/>
        <w:left w:val="none" w:sz="0" w:space="0" w:color="auto"/>
        <w:bottom w:val="none" w:sz="0" w:space="0" w:color="auto"/>
        <w:right w:val="none" w:sz="0" w:space="0" w:color="auto"/>
      </w:divBdr>
    </w:div>
    <w:div w:id="1510560037">
      <w:bodyDiv w:val="1"/>
      <w:marLeft w:val="0"/>
      <w:marRight w:val="0"/>
      <w:marTop w:val="0"/>
      <w:marBottom w:val="0"/>
      <w:divBdr>
        <w:top w:val="none" w:sz="0" w:space="0" w:color="auto"/>
        <w:left w:val="none" w:sz="0" w:space="0" w:color="auto"/>
        <w:bottom w:val="none" w:sz="0" w:space="0" w:color="auto"/>
        <w:right w:val="none" w:sz="0" w:space="0" w:color="auto"/>
      </w:divBdr>
    </w:div>
    <w:div w:id="1535848293">
      <w:bodyDiv w:val="1"/>
      <w:marLeft w:val="0"/>
      <w:marRight w:val="0"/>
      <w:marTop w:val="0"/>
      <w:marBottom w:val="0"/>
      <w:divBdr>
        <w:top w:val="none" w:sz="0" w:space="0" w:color="auto"/>
        <w:left w:val="none" w:sz="0" w:space="0" w:color="auto"/>
        <w:bottom w:val="none" w:sz="0" w:space="0" w:color="auto"/>
        <w:right w:val="none" w:sz="0" w:space="0" w:color="auto"/>
      </w:divBdr>
    </w:div>
    <w:div w:id="1566337507">
      <w:bodyDiv w:val="1"/>
      <w:marLeft w:val="0"/>
      <w:marRight w:val="0"/>
      <w:marTop w:val="0"/>
      <w:marBottom w:val="0"/>
      <w:divBdr>
        <w:top w:val="none" w:sz="0" w:space="0" w:color="auto"/>
        <w:left w:val="none" w:sz="0" w:space="0" w:color="auto"/>
        <w:bottom w:val="none" w:sz="0" w:space="0" w:color="auto"/>
        <w:right w:val="none" w:sz="0" w:space="0" w:color="auto"/>
      </w:divBdr>
    </w:div>
    <w:div w:id="1567060123">
      <w:bodyDiv w:val="1"/>
      <w:marLeft w:val="0"/>
      <w:marRight w:val="0"/>
      <w:marTop w:val="0"/>
      <w:marBottom w:val="0"/>
      <w:divBdr>
        <w:top w:val="none" w:sz="0" w:space="0" w:color="auto"/>
        <w:left w:val="none" w:sz="0" w:space="0" w:color="auto"/>
        <w:bottom w:val="none" w:sz="0" w:space="0" w:color="auto"/>
        <w:right w:val="none" w:sz="0" w:space="0" w:color="auto"/>
      </w:divBdr>
      <w:divsChild>
        <w:div w:id="1569028554">
          <w:marLeft w:val="0"/>
          <w:marRight w:val="0"/>
          <w:marTop w:val="0"/>
          <w:marBottom w:val="0"/>
          <w:divBdr>
            <w:top w:val="none" w:sz="0" w:space="0" w:color="auto"/>
            <w:left w:val="none" w:sz="0" w:space="0" w:color="auto"/>
            <w:bottom w:val="none" w:sz="0" w:space="0" w:color="auto"/>
            <w:right w:val="none" w:sz="0" w:space="0" w:color="auto"/>
          </w:divBdr>
          <w:divsChild>
            <w:div w:id="900284399">
              <w:marLeft w:val="0"/>
              <w:marRight w:val="0"/>
              <w:marTop w:val="0"/>
              <w:marBottom w:val="0"/>
              <w:divBdr>
                <w:top w:val="none" w:sz="0" w:space="0" w:color="auto"/>
                <w:left w:val="none" w:sz="0" w:space="0" w:color="auto"/>
                <w:bottom w:val="none" w:sz="0" w:space="0" w:color="auto"/>
                <w:right w:val="none" w:sz="0" w:space="0" w:color="auto"/>
              </w:divBdr>
              <w:divsChild>
                <w:div w:id="312371826">
                  <w:marLeft w:val="0"/>
                  <w:marRight w:val="0"/>
                  <w:marTop w:val="0"/>
                  <w:marBottom w:val="0"/>
                  <w:divBdr>
                    <w:top w:val="none" w:sz="0" w:space="0" w:color="auto"/>
                    <w:left w:val="none" w:sz="0" w:space="0" w:color="auto"/>
                    <w:bottom w:val="none" w:sz="0" w:space="0" w:color="auto"/>
                    <w:right w:val="none" w:sz="0" w:space="0" w:color="auto"/>
                  </w:divBdr>
                  <w:divsChild>
                    <w:div w:id="210967898">
                      <w:marLeft w:val="0"/>
                      <w:marRight w:val="0"/>
                      <w:marTop w:val="0"/>
                      <w:marBottom w:val="0"/>
                      <w:divBdr>
                        <w:top w:val="none" w:sz="0" w:space="0" w:color="auto"/>
                        <w:left w:val="none" w:sz="0" w:space="0" w:color="auto"/>
                        <w:bottom w:val="none" w:sz="0" w:space="0" w:color="auto"/>
                        <w:right w:val="none" w:sz="0" w:space="0" w:color="auto"/>
                      </w:divBdr>
                      <w:divsChild>
                        <w:div w:id="1282767851">
                          <w:marLeft w:val="0"/>
                          <w:marRight w:val="0"/>
                          <w:marTop w:val="188"/>
                          <w:marBottom w:val="0"/>
                          <w:divBdr>
                            <w:top w:val="single" w:sz="4" w:space="13" w:color="EBEBEB"/>
                            <w:left w:val="none" w:sz="0" w:space="0" w:color="auto"/>
                            <w:bottom w:val="none" w:sz="0" w:space="0" w:color="auto"/>
                            <w:right w:val="none" w:sz="0" w:space="0" w:color="auto"/>
                          </w:divBdr>
                          <w:divsChild>
                            <w:div w:id="1488940929">
                              <w:marLeft w:val="0"/>
                              <w:marRight w:val="0"/>
                              <w:marTop w:val="0"/>
                              <w:marBottom w:val="0"/>
                              <w:divBdr>
                                <w:top w:val="none" w:sz="0" w:space="0" w:color="auto"/>
                                <w:left w:val="none" w:sz="0" w:space="0" w:color="auto"/>
                                <w:bottom w:val="none" w:sz="0" w:space="0" w:color="auto"/>
                                <w:right w:val="none" w:sz="0" w:space="0" w:color="auto"/>
                              </w:divBdr>
                              <w:divsChild>
                                <w:div w:id="727648806">
                                  <w:marLeft w:val="0"/>
                                  <w:marRight w:val="0"/>
                                  <w:marTop w:val="0"/>
                                  <w:marBottom w:val="0"/>
                                  <w:divBdr>
                                    <w:top w:val="none" w:sz="0" w:space="0" w:color="auto"/>
                                    <w:left w:val="none" w:sz="0" w:space="0" w:color="auto"/>
                                    <w:bottom w:val="none" w:sz="0" w:space="0" w:color="auto"/>
                                    <w:right w:val="none" w:sz="0" w:space="0" w:color="auto"/>
                                  </w:divBdr>
                                  <w:divsChild>
                                    <w:div w:id="1889755791">
                                      <w:marLeft w:val="0"/>
                                      <w:marRight w:val="0"/>
                                      <w:marTop w:val="0"/>
                                      <w:marBottom w:val="0"/>
                                      <w:divBdr>
                                        <w:top w:val="none" w:sz="0" w:space="0" w:color="auto"/>
                                        <w:left w:val="none" w:sz="0" w:space="0" w:color="auto"/>
                                        <w:bottom w:val="none" w:sz="0" w:space="0" w:color="auto"/>
                                        <w:right w:val="none" w:sz="0" w:space="0" w:color="auto"/>
                                      </w:divBdr>
                                      <w:divsChild>
                                        <w:div w:id="1857306404">
                                          <w:marLeft w:val="0"/>
                                          <w:marRight w:val="0"/>
                                          <w:marTop w:val="0"/>
                                          <w:marBottom w:val="0"/>
                                          <w:divBdr>
                                            <w:top w:val="none" w:sz="0" w:space="0" w:color="auto"/>
                                            <w:left w:val="none" w:sz="0" w:space="0" w:color="auto"/>
                                            <w:bottom w:val="none" w:sz="0" w:space="0" w:color="auto"/>
                                            <w:right w:val="none" w:sz="0" w:space="0" w:color="auto"/>
                                          </w:divBdr>
                                          <w:divsChild>
                                            <w:div w:id="13667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692877">
      <w:bodyDiv w:val="1"/>
      <w:marLeft w:val="0"/>
      <w:marRight w:val="0"/>
      <w:marTop w:val="0"/>
      <w:marBottom w:val="0"/>
      <w:divBdr>
        <w:top w:val="none" w:sz="0" w:space="0" w:color="auto"/>
        <w:left w:val="none" w:sz="0" w:space="0" w:color="auto"/>
        <w:bottom w:val="none" w:sz="0" w:space="0" w:color="auto"/>
        <w:right w:val="none" w:sz="0" w:space="0" w:color="auto"/>
      </w:divBdr>
    </w:div>
    <w:div w:id="1633904205">
      <w:bodyDiv w:val="1"/>
      <w:marLeft w:val="0"/>
      <w:marRight w:val="0"/>
      <w:marTop w:val="0"/>
      <w:marBottom w:val="0"/>
      <w:divBdr>
        <w:top w:val="none" w:sz="0" w:space="0" w:color="auto"/>
        <w:left w:val="none" w:sz="0" w:space="0" w:color="auto"/>
        <w:bottom w:val="none" w:sz="0" w:space="0" w:color="auto"/>
        <w:right w:val="none" w:sz="0" w:space="0" w:color="auto"/>
      </w:divBdr>
    </w:div>
    <w:div w:id="1657342539">
      <w:bodyDiv w:val="1"/>
      <w:marLeft w:val="0"/>
      <w:marRight w:val="0"/>
      <w:marTop w:val="0"/>
      <w:marBottom w:val="0"/>
      <w:divBdr>
        <w:top w:val="none" w:sz="0" w:space="0" w:color="auto"/>
        <w:left w:val="none" w:sz="0" w:space="0" w:color="auto"/>
        <w:bottom w:val="none" w:sz="0" w:space="0" w:color="auto"/>
        <w:right w:val="none" w:sz="0" w:space="0" w:color="auto"/>
      </w:divBdr>
    </w:div>
    <w:div w:id="1663504715">
      <w:bodyDiv w:val="1"/>
      <w:marLeft w:val="0"/>
      <w:marRight w:val="0"/>
      <w:marTop w:val="0"/>
      <w:marBottom w:val="0"/>
      <w:divBdr>
        <w:top w:val="none" w:sz="0" w:space="0" w:color="auto"/>
        <w:left w:val="none" w:sz="0" w:space="0" w:color="auto"/>
        <w:bottom w:val="none" w:sz="0" w:space="0" w:color="auto"/>
        <w:right w:val="none" w:sz="0" w:space="0" w:color="auto"/>
      </w:divBdr>
    </w:div>
    <w:div w:id="1706372455">
      <w:bodyDiv w:val="1"/>
      <w:marLeft w:val="0"/>
      <w:marRight w:val="0"/>
      <w:marTop w:val="0"/>
      <w:marBottom w:val="0"/>
      <w:divBdr>
        <w:top w:val="none" w:sz="0" w:space="0" w:color="auto"/>
        <w:left w:val="none" w:sz="0" w:space="0" w:color="auto"/>
        <w:bottom w:val="none" w:sz="0" w:space="0" w:color="auto"/>
        <w:right w:val="none" w:sz="0" w:space="0" w:color="auto"/>
      </w:divBdr>
    </w:div>
    <w:div w:id="1712026336">
      <w:bodyDiv w:val="1"/>
      <w:marLeft w:val="0"/>
      <w:marRight w:val="0"/>
      <w:marTop w:val="0"/>
      <w:marBottom w:val="0"/>
      <w:divBdr>
        <w:top w:val="none" w:sz="0" w:space="0" w:color="auto"/>
        <w:left w:val="none" w:sz="0" w:space="0" w:color="auto"/>
        <w:bottom w:val="none" w:sz="0" w:space="0" w:color="auto"/>
        <w:right w:val="none" w:sz="0" w:space="0" w:color="auto"/>
      </w:divBdr>
    </w:div>
    <w:div w:id="1744837320">
      <w:bodyDiv w:val="1"/>
      <w:marLeft w:val="0"/>
      <w:marRight w:val="0"/>
      <w:marTop w:val="0"/>
      <w:marBottom w:val="0"/>
      <w:divBdr>
        <w:top w:val="none" w:sz="0" w:space="0" w:color="auto"/>
        <w:left w:val="none" w:sz="0" w:space="0" w:color="auto"/>
        <w:bottom w:val="none" w:sz="0" w:space="0" w:color="auto"/>
        <w:right w:val="none" w:sz="0" w:space="0" w:color="auto"/>
      </w:divBdr>
    </w:div>
    <w:div w:id="1745713551">
      <w:bodyDiv w:val="1"/>
      <w:marLeft w:val="0"/>
      <w:marRight w:val="0"/>
      <w:marTop w:val="0"/>
      <w:marBottom w:val="0"/>
      <w:divBdr>
        <w:top w:val="none" w:sz="0" w:space="0" w:color="auto"/>
        <w:left w:val="none" w:sz="0" w:space="0" w:color="auto"/>
        <w:bottom w:val="none" w:sz="0" w:space="0" w:color="auto"/>
        <w:right w:val="none" w:sz="0" w:space="0" w:color="auto"/>
      </w:divBdr>
    </w:div>
    <w:div w:id="1755324828">
      <w:bodyDiv w:val="1"/>
      <w:marLeft w:val="0"/>
      <w:marRight w:val="0"/>
      <w:marTop w:val="0"/>
      <w:marBottom w:val="0"/>
      <w:divBdr>
        <w:top w:val="none" w:sz="0" w:space="0" w:color="auto"/>
        <w:left w:val="none" w:sz="0" w:space="0" w:color="auto"/>
        <w:bottom w:val="none" w:sz="0" w:space="0" w:color="auto"/>
        <w:right w:val="none" w:sz="0" w:space="0" w:color="auto"/>
      </w:divBdr>
      <w:divsChild>
        <w:div w:id="989795347">
          <w:marLeft w:val="0"/>
          <w:marRight w:val="0"/>
          <w:marTop w:val="0"/>
          <w:marBottom w:val="0"/>
          <w:divBdr>
            <w:top w:val="none" w:sz="0" w:space="0" w:color="auto"/>
            <w:left w:val="none" w:sz="0" w:space="0" w:color="auto"/>
            <w:bottom w:val="none" w:sz="0" w:space="0" w:color="auto"/>
            <w:right w:val="none" w:sz="0" w:space="0" w:color="auto"/>
          </w:divBdr>
        </w:div>
        <w:div w:id="852038085">
          <w:marLeft w:val="0"/>
          <w:marRight w:val="0"/>
          <w:marTop w:val="0"/>
          <w:marBottom w:val="0"/>
          <w:divBdr>
            <w:top w:val="none" w:sz="0" w:space="0" w:color="auto"/>
            <w:left w:val="none" w:sz="0" w:space="0" w:color="auto"/>
            <w:bottom w:val="none" w:sz="0" w:space="0" w:color="auto"/>
            <w:right w:val="none" w:sz="0" w:space="0" w:color="auto"/>
          </w:divBdr>
        </w:div>
        <w:div w:id="1253009785">
          <w:marLeft w:val="0"/>
          <w:marRight w:val="0"/>
          <w:marTop w:val="0"/>
          <w:marBottom w:val="0"/>
          <w:divBdr>
            <w:top w:val="none" w:sz="0" w:space="0" w:color="auto"/>
            <w:left w:val="none" w:sz="0" w:space="0" w:color="auto"/>
            <w:bottom w:val="none" w:sz="0" w:space="0" w:color="auto"/>
            <w:right w:val="none" w:sz="0" w:space="0" w:color="auto"/>
          </w:divBdr>
        </w:div>
      </w:divsChild>
    </w:div>
    <w:div w:id="1788620089">
      <w:bodyDiv w:val="1"/>
      <w:marLeft w:val="0"/>
      <w:marRight w:val="0"/>
      <w:marTop w:val="0"/>
      <w:marBottom w:val="0"/>
      <w:divBdr>
        <w:top w:val="none" w:sz="0" w:space="0" w:color="auto"/>
        <w:left w:val="none" w:sz="0" w:space="0" w:color="auto"/>
        <w:bottom w:val="none" w:sz="0" w:space="0" w:color="auto"/>
        <w:right w:val="none" w:sz="0" w:space="0" w:color="auto"/>
      </w:divBdr>
    </w:div>
    <w:div w:id="1790271050">
      <w:bodyDiv w:val="1"/>
      <w:marLeft w:val="0"/>
      <w:marRight w:val="0"/>
      <w:marTop w:val="0"/>
      <w:marBottom w:val="0"/>
      <w:divBdr>
        <w:top w:val="none" w:sz="0" w:space="0" w:color="auto"/>
        <w:left w:val="none" w:sz="0" w:space="0" w:color="auto"/>
        <w:bottom w:val="none" w:sz="0" w:space="0" w:color="auto"/>
        <w:right w:val="none" w:sz="0" w:space="0" w:color="auto"/>
      </w:divBdr>
    </w:div>
    <w:div w:id="1806582219">
      <w:bodyDiv w:val="1"/>
      <w:marLeft w:val="0"/>
      <w:marRight w:val="0"/>
      <w:marTop w:val="0"/>
      <w:marBottom w:val="0"/>
      <w:divBdr>
        <w:top w:val="none" w:sz="0" w:space="0" w:color="auto"/>
        <w:left w:val="none" w:sz="0" w:space="0" w:color="auto"/>
        <w:bottom w:val="none" w:sz="0" w:space="0" w:color="auto"/>
        <w:right w:val="none" w:sz="0" w:space="0" w:color="auto"/>
      </w:divBdr>
    </w:div>
    <w:div w:id="1810780997">
      <w:bodyDiv w:val="1"/>
      <w:marLeft w:val="0"/>
      <w:marRight w:val="0"/>
      <w:marTop w:val="0"/>
      <w:marBottom w:val="0"/>
      <w:divBdr>
        <w:top w:val="none" w:sz="0" w:space="0" w:color="auto"/>
        <w:left w:val="none" w:sz="0" w:space="0" w:color="auto"/>
        <w:bottom w:val="none" w:sz="0" w:space="0" w:color="auto"/>
        <w:right w:val="none" w:sz="0" w:space="0" w:color="auto"/>
      </w:divBdr>
    </w:div>
    <w:div w:id="1846286558">
      <w:bodyDiv w:val="1"/>
      <w:marLeft w:val="0"/>
      <w:marRight w:val="0"/>
      <w:marTop w:val="0"/>
      <w:marBottom w:val="0"/>
      <w:divBdr>
        <w:top w:val="none" w:sz="0" w:space="0" w:color="auto"/>
        <w:left w:val="none" w:sz="0" w:space="0" w:color="auto"/>
        <w:bottom w:val="none" w:sz="0" w:space="0" w:color="auto"/>
        <w:right w:val="none" w:sz="0" w:space="0" w:color="auto"/>
      </w:divBdr>
    </w:div>
    <w:div w:id="1848248241">
      <w:bodyDiv w:val="1"/>
      <w:marLeft w:val="0"/>
      <w:marRight w:val="0"/>
      <w:marTop w:val="0"/>
      <w:marBottom w:val="0"/>
      <w:divBdr>
        <w:top w:val="none" w:sz="0" w:space="0" w:color="auto"/>
        <w:left w:val="none" w:sz="0" w:space="0" w:color="auto"/>
        <w:bottom w:val="none" w:sz="0" w:space="0" w:color="auto"/>
        <w:right w:val="none" w:sz="0" w:space="0" w:color="auto"/>
      </w:divBdr>
    </w:div>
    <w:div w:id="1853179535">
      <w:bodyDiv w:val="1"/>
      <w:marLeft w:val="0"/>
      <w:marRight w:val="0"/>
      <w:marTop w:val="0"/>
      <w:marBottom w:val="0"/>
      <w:divBdr>
        <w:top w:val="none" w:sz="0" w:space="0" w:color="auto"/>
        <w:left w:val="none" w:sz="0" w:space="0" w:color="auto"/>
        <w:bottom w:val="none" w:sz="0" w:space="0" w:color="auto"/>
        <w:right w:val="none" w:sz="0" w:space="0" w:color="auto"/>
      </w:divBdr>
    </w:div>
    <w:div w:id="1897932886">
      <w:bodyDiv w:val="1"/>
      <w:marLeft w:val="0"/>
      <w:marRight w:val="0"/>
      <w:marTop w:val="0"/>
      <w:marBottom w:val="0"/>
      <w:divBdr>
        <w:top w:val="none" w:sz="0" w:space="0" w:color="auto"/>
        <w:left w:val="none" w:sz="0" w:space="0" w:color="auto"/>
        <w:bottom w:val="none" w:sz="0" w:space="0" w:color="auto"/>
        <w:right w:val="none" w:sz="0" w:space="0" w:color="auto"/>
      </w:divBdr>
    </w:div>
    <w:div w:id="1910919476">
      <w:bodyDiv w:val="1"/>
      <w:marLeft w:val="0"/>
      <w:marRight w:val="0"/>
      <w:marTop w:val="0"/>
      <w:marBottom w:val="0"/>
      <w:divBdr>
        <w:top w:val="none" w:sz="0" w:space="0" w:color="auto"/>
        <w:left w:val="none" w:sz="0" w:space="0" w:color="auto"/>
        <w:bottom w:val="none" w:sz="0" w:space="0" w:color="auto"/>
        <w:right w:val="none" w:sz="0" w:space="0" w:color="auto"/>
      </w:divBdr>
    </w:div>
    <w:div w:id="1965036615">
      <w:bodyDiv w:val="1"/>
      <w:marLeft w:val="0"/>
      <w:marRight w:val="0"/>
      <w:marTop w:val="0"/>
      <w:marBottom w:val="0"/>
      <w:divBdr>
        <w:top w:val="none" w:sz="0" w:space="0" w:color="auto"/>
        <w:left w:val="none" w:sz="0" w:space="0" w:color="auto"/>
        <w:bottom w:val="none" w:sz="0" w:space="0" w:color="auto"/>
        <w:right w:val="none" w:sz="0" w:space="0" w:color="auto"/>
      </w:divBdr>
    </w:div>
    <w:div w:id="1997956706">
      <w:bodyDiv w:val="1"/>
      <w:marLeft w:val="0"/>
      <w:marRight w:val="0"/>
      <w:marTop w:val="0"/>
      <w:marBottom w:val="0"/>
      <w:divBdr>
        <w:top w:val="none" w:sz="0" w:space="0" w:color="auto"/>
        <w:left w:val="none" w:sz="0" w:space="0" w:color="auto"/>
        <w:bottom w:val="none" w:sz="0" w:space="0" w:color="auto"/>
        <w:right w:val="none" w:sz="0" w:space="0" w:color="auto"/>
      </w:divBdr>
    </w:div>
    <w:div w:id="2017997047">
      <w:bodyDiv w:val="1"/>
      <w:marLeft w:val="0"/>
      <w:marRight w:val="0"/>
      <w:marTop w:val="0"/>
      <w:marBottom w:val="0"/>
      <w:divBdr>
        <w:top w:val="none" w:sz="0" w:space="0" w:color="auto"/>
        <w:left w:val="none" w:sz="0" w:space="0" w:color="auto"/>
        <w:bottom w:val="none" w:sz="0" w:space="0" w:color="auto"/>
        <w:right w:val="none" w:sz="0" w:space="0" w:color="auto"/>
      </w:divBdr>
    </w:div>
    <w:div w:id="2026592010">
      <w:bodyDiv w:val="1"/>
      <w:marLeft w:val="0"/>
      <w:marRight w:val="0"/>
      <w:marTop w:val="0"/>
      <w:marBottom w:val="0"/>
      <w:divBdr>
        <w:top w:val="none" w:sz="0" w:space="0" w:color="auto"/>
        <w:left w:val="none" w:sz="0" w:space="0" w:color="auto"/>
        <w:bottom w:val="none" w:sz="0" w:space="0" w:color="auto"/>
        <w:right w:val="none" w:sz="0" w:space="0" w:color="auto"/>
      </w:divBdr>
    </w:div>
    <w:div w:id="2102598457">
      <w:bodyDiv w:val="1"/>
      <w:marLeft w:val="0"/>
      <w:marRight w:val="0"/>
      <w:marTop w:val="0"/>
      <w:marBottom w:val="0"/>
      <w:divBdr>
        <w:top w:val="none" w:sz="0" w:space="0" w:color="auto"/>
        <w:left w:val="none" w:sz="0" w:space="0" w:color="auto"/>
        <w:bottom w:val="none" w:sz="0" w:space="0" w:color="auto"/>
        <w:right w:val="none" w:sz="0" w:space="0" w:color="auto"/>
      </w:divBdr>
    </w:div>
    <w:div w:id="21066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footer" Target="footer4.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lanker.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hyperlink" Target="http://blank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764A-6050-47EB-A845-14AF069C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40</Pages>
  <Words>17184</Words>
  <Characters>97955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__________________________________________________________________________</vt:lpstr>
    </vt:vector>
  </TitlesOfParts>
  <Company>Krokoz™</Company>
  <LinksUpToDate>false</LinksUpToDate>
  <CharactersWithSpaces>114910</CharactersWithSpaces>
  <SharedDoc>false</SharedDoc>
  <HLinks>
    <vt:vector size="270" baseType="variant">
      <vt:variant>
        <vt:i4>8061026</vt:i4>
      </vt:variant>
      <vt:variant>
        <vt:i4>141</vt:i4>
      </vt:variant>
      <vt:variant>
        <vt:i4>0</vt:i4>
      </vt:variant>
      <vt:variant>
        <vt:i4>5</vt:i4>
      </vt:variant>
      <vt:variant>
        <vt:lpwstr>consultantplus://offline/ref=D3E79070E9E2C89F99F75325BF72C43B1E1B2DF042F75CDC8284373A95E0C5D8B78130177F14EBEFd5M4L</vt:lpwstr>
      </vt:variant>
      <vt:variant>
        <vt:lpwstr/>
      </vt:variant>
      <vt:variant>
        <vt:i4>2752617</vt:i4>
      </vt:variant>
      <vt:variant>
        <vt:i4>138</vt:i4>
      </vt:variant>
      <vt:variant>
        <vt:i4>0</vt:i4>
      </vt:variant>
      <vt:variant>
        <vt:i4>5</vt:i4>
      </vt:variant>
      <vt:variant>
        <vt:lpwstr>consultantplus://offline/ref=9CDE79BF683178A3D66DAF7B0A1F691C92AAB846DF6E31430FC7FA0B5918C63D3C9ACD206E319D6CL7c7C</vt:lpwstr>
      </vt:variant>
      <vt:variant>
        <vt:lpwstr/>
      </vt:variant>
      <vt:variant>
        <vt:i4>2424890</vt:i4>
      </vt:variant>
      <vt:variant>
        <vt:i4>135</vt:i4>
      </vt:variant>
      <vt:variant>
        <vt:i4>0</vt:i4>
      </vt:variant>
      <vt:variant>
        <vt:i4>5</vt:i4>
      </vt:variant>
      <vt:variant>
        <vt:lpwstr>consultantplus://offline/ref=9CDE79BF683178A3D66DAF7B0A1F691C92ABB54FD36131430FC7FA0B5918C63D3C9ACD226F36L9c4C</vt:lpwstr>
      </vt:variant>
      <vt:variant>
        <vt:lpwstr/>
      </vt:variant>
      <vt:variant>
        <vt:i4>4587529</vt:i4>
      </vt:variant>
      <vt:variant>
        <vt:i4>132</vt:i4>
      </vt:variant>
      <vt:variant>
        <vt:i4>0</vt:i4>
      </vt:variant>
      <vt:variant>
        <vt:i4>5</vt:i4>
      </vt:variant>
      <vt:variant>
        <vt:lpwstr>consultantplus://offline/ref=7D9BFB56A392EA98C2DA6EA872520ADC32B584D967649DB18BFA5EC004MF56K</vt:lpwstr>
      </vt:variant>
      <vt:variant>
        <vt:lpwstr/>
      </vt:variant>
      <vt:variant>
        <vt:i4>2097263</vt:i4>
      </vt:variant>
      <vt:variant>
        <vt:i4>129</vt:i4>
      </vt:variant>
      <vt:variant>
        <vt:i4>0</vt:i4>
      </vt:variant>
      <vt:variant>
        <vt:i4>5</vt:i4>
      </vt:variant>
      <vt:variant>
        <vt:lpwstr>consultantplus://offline/ref=56A80D58B8E12DF9FDC1013A26C368584819D44B8A14E22434CAD0ED72FE8F49C6DFC2F91C9911DDU4UEJ</vt:lpwstr>
      </vt:variant>
      <vt:variant>
        <vt:lpwstr/>
      </vt:variant>
      <vt:variant>
        <vt:i4>1048587</vt:i4>
      </vt:variant>
      <vt:variant>
        <vt:i4>126</vt:i4>
      </vt:variant>
      <vt:variant>
        <vt:i4>0</vt:i4>
      </vt:variant>
      <vt:variant>
        <vt:i4>5</vt:i4>
      </vt:variant>
      <vt:variant>
        <vt:lpwstr>consultantplus://offline/ref=86D893DF9DF6A2CA4547E05AA74FC8D5F00060DAF498335C9482CBB38Fj6A5D</vt:lpwstr>
      </vt:variant>
      <vt:variant>
        <vt:lpwstr/>
      </vt:variant>
      <vt:variant>
        <vt:i4>6422638</vt:i4>
      </vt:variant>
      <vt:variant>
        <vt:i4>123</vt:i4>
      </vt:variant>
      <vt:variant>
        <vt:i4>0</vt:i4>
      </vt:variant>
      <vt:variant>
        <vt:i4>5</vt:i4>
      </vt:variant>
      <vt:variant>
        <vt:lpwstr>consultantplus://offline/ref=59C18154E7AFC3D29D3D15426745A481E91DEC0C3EF05310DD2F72304A20174C41B7EE821DE4iDV9K</vt:lpwstr>
      </vt:variant>
      <vt:variant>
        <vt:lpwstr/>
      </vt:variant>
      <vt:variant>
        <vt:i4>6422576</vt:i4>
      </vt:variant>
      <vt:variant>
        <vt:i4>120</vt:i4>
      </vt:variant>
      <vt:variant>
        <vt:i4>0</vt:i4>
      </vt:variant>
      <vt:variant>
        <vt:i4>5</vt:i4>
      </vt:variant>
      <vt:variant>
        <vt:lpwstr>consultantplus://offline/ref=59C18154E7AFC3D29D3D15426745A481E91DEC0C3EF05310DD2F72304A20174C41B7EE821DE6iDVEK</vt:lpwstr>
      </vt:variant>
      <vt:variant>
        <vt:lpwstr/>
      </vt:variant>
      <vt:variant>
        <vt:i4>4259934</vt:i4>
      </vt:variant>
      <vt:variant>
        <vt:i4>117</vt:i4>
      </vt:variant>
      <vt:variant>
        <vt:i4>0</vt:i4>
      </vt:variant>
      <vt:variant>
        <vt:i4>5</vt:i4>
      </vt:variant>
      <vt:variant>
        <vt:lpwstr>consultantplus://offline/ref=A5394BAFC8455C00E6419FDEE02A737CFF0D580A1776C80DAF5C694BAD375A277D7CC0B7FAwEU5K</vt:lpwstr>
      </vt:variant>
      <vt:variant>
        <vt:lpwstr/>
      </vt:variant>
      <vt:variant>
        <vt:i4>5439490</vt:i4>
      </vt:variant>
      <vt:variant>
        <vt:i4>114</vt:i4>
      </vt:variant>
      <vt:variant>
        <vt:i4>0</vt:i4>
      </vt:variant>
      <vt:variant>
        <vt:i4>5</vt:i4>
      </vt:variant>
      <vt:variant>
        <vt:lpwstr/>
      </vt:variant>
      <vt:variant>
        <vt:lpwstr>Par2</vt:lpwstr>
      </vt:variant>
      <vt:variant>
        <vt:i4>5242882</vt:i4>
      </vt:variant>
      <vt:variant>
        <vt:i4>111</vt:i4>
      </vt:variant>
      <vt:variant>
        <vt:i4>0</vt:i4>
      </vt:variant>
      <vt:variant>
        <vt:i4>5</vt:i4>
      </vt:variant>
      <vt:variant>
        <vt:lpwstr/>
      </vt:variant>
      <vt:variant>
        <vt:lpwstr>Par13</vt:lpwstr>
      </vt:variant>
      <vt:variant>
        <vt:i4>7602282</vt:i4>
      </vt:variant>
      <vt:variant>
        <vt:i4>108</vt:i4>
      </vt:variant>
      <vt:variant>
        <vt:i4>0</vt:i4>
      </vt:variant>
      <vt:variant>
        <vt:i4>5</vt:i4>
      </vt:variant>
      <vt:variant>
        <vt:lpwstr>consultantplus://offline/ref=98CEA8698DA3CDAE04B9AAC8F4C620F8D8DB9824E6F2BBA3850D58CCD22CC2D2AB30F6DEE06BFDFAhCm2E</vt:lpwstr>
      </vt:variant>
      <vt:variant>
        <vt:lpwstr/>
      </vt:variant>
      <vt:variant>
        <vt:i4>7602238</vt:i4>
      </vt:variant>
      <vt:variant>
        <vt:i4>105</vt:i4>
      </vt:variant>
      <vt:variant>
        <vt:i4>0</vt:i4>
      </vt:variant>
      <vt:variant>
        <vt:i4>5</vt:i4>
      </vt:variant>
      <vt:variant>
        <vt:lpwstr>consultantplus://offline/ref=98CEA8698DA3CDAE04B9AAC8F4C620F8D8DB9824E6F2BBA3850D58CCD22CC2D2AB30F6DEE06BF0FBhCm1E</vt:lpwstr>
      </vt:variant>
      <vt:variant>
        <vt:lpwstr/>
      </vt:variant>
      <vt:variant>
        <vt:i4>5701634</vt:i4>
      </vt:variant>
      <vt:variant>
        <vt:i4>102</vt:i4>
      </vt:variant>
      <vt:variant>
        <vt:i4>0</vt:i4>
      </vt:variant>
      <vt:variant>
        <vt:i4>5</vt:i4>
      </vt:variant>
      <vt:variant>
        <vt:lpwstr/>
      </vt:variant>
      <vt:variant>
        <vt:lpwstr>Par6</vt:lpwstr>
      </vt:variant>
      <vt:variant>
        <vt:i4>5373954</vt:i4>
      </vt:variant>
      <vt:variant>
        <vt:i4>99</vt:i4>
      </vt:variant>
      <vt:variant>
        <vt:i4>0</vt:i4>
      </vt:variant>
      <vt:variant>
        <vt:i4>5</vt:i4>
      </vt:variant>
      <vt:variant>
        <vt:lpwstr/>
      </vt:variant>
      <vt:variant>
        <vt:lpwstr>Par3</vt:lpwstr>
      </vt:variant>
      <vt:variant>
        <vt:i4>5570562</vt:i4>
      </vt:variant>
      <vt:variant>
        <vt:i4>96</vt:i4>
      </vt:variant>
      <vt:variant>
        <vt:i4>0</vt:i4>
      </vt:variant>
      <vt:variant>
        <vt:i4>5</vt:i4>
      </vt:variant>
      <vt:variant>
        <vt:lpwstr/>
      </vt:variant>
      <vt:variant>
        <vt:lpwstr>Par4</vt:lpwstr>
      </vt:variant>
      <vt:variant>
        <vt:i4>7602281</vt:i4>
      </vt:variant>
      <vt:variant>
        <vt:i4>93</vt:i4>
      </vt:variant>
      <vt:variant>
        <vt:i4>0</vt:i4>
      </vt:variant>
      <vt:variant>
        <vt:i4>5</vt:i4>
      </vt:variant>
      <vt:variant>
        <vt:lpwstr>consultantplus://offline/ref=98CEA8698DA3CDAE04B9AAC8F4C620F8D8DB9824E6F2BBA3850D58CCD22CC2D2AB30F6DEE06BFDFBhCm2E</vt:lpwstr>
      </vt:variant>
      <vt:variant>
        <vt:lpwstr/>
      </vt:variant>
      <vt:variant>
        <vt:i4>5373954</vt:i4>
      </vt:variant>
      <vt:variant>
        <vt:i4>90</vt:i4>
      </vt:variant>
      <vt:variant>
        <vt:i4>0</vt:i4>
      </vt:variant>
      <vt:variant>
        <vt:i4>5</vt:i4>
      </vt:variant>
      <vt:variant>
        <vt:lpwstr/>
      </vt:variant>
      <vt:variant>
        <vt:lpwstr>Par3</vt:lpwstr>
      </vt:variant>
      <vt:variant>
        <vt:i4>5373954</vt:i4>
      </vt:variant>
      <vt:variant>
        <vt:i4>87</vt:i4>
      </vt:variant>
      <vt:variant>
        <vt:i4>0</vt:i4>
      </vt:variant>
      <vt:variant>
        <vt:i4>5</vt:i4>
      </vt:variant>
      <vt:variant>
        <vt:lpwstr/>
      </vt:variant>
      <vt:variant>
        <vt:lpwstr>Par3</vt:lpwstr>
      </vt:variant>
      <vt:variant>
        <vt:i4>5242882</vt:i4>
      </vt:variant>
      <vt:variant>
        <vt:i4>84</vt:i4>
      </vt:variant>
      <vt:variant>
        <vt:i4>0</vt:i4>
      </vt:variant>
      <vt:variant>
        <vt:i4>5</vt:i4>
      </vt:variant>
      <vt:variant>
        <vt:lpwstr/>
      </vt:variant>
      <vt:variant>
        <vt:lpwstr>Par1</vt:lpwstr>
      </vt:variant>
      <vt:variant>
        <vt:i4>7602281</vt:i4>
      </vt:variant>
      <vt:variant>
        <vt:i4>81</vt:i4>
      </vt:variant>
      <vt:variant>
        <vt:i4>0</vt:i4>
      </vt:variant>
      <vt:variant>
        <vt:i4>5</vt:i4>
      </vt:variant>
      <vt:variant>
        <vt:lpwstr>consultantplus://offline/ref=98CEA8698DA3CDAE04B9AAC8F4C620F8D8DB9824E6F2BBA3850D58CCD22CC2D2AB30F6DEE06BFDFBhCm2E</vt:lpwstr>
      </vt:variant>
      <vt:variant>
        <vt:lpwstr/>
      </vt:variant>
      <vt:variant>
        <vt:i4>5439490</vt:i4>
      </vt:variant>
      <vt:variant>
        <vt:i4>78</vt:i4>
      </vt:variant>
      <vt:variant>
        <vt:i4>0</vt:i4>
      </vt:variant>
      <vt:variant>
        <vt:i4>5</vt:i4>
      </vt:variant>
      <vt:variant>
        <vt:lpwstr/>
      </vt:variant>
      <vt:variant>
        <vt:lpwstr>Par2</vt:lpwstr>
      </vt:variant>
      <vt:variant>
        <vt:i4>3407988</vt:i4>
      </vt:variant>
      <vt:variant>
        <vt:i4>75</vt:i4>
      </vt:variant>
      <vt:variant>
        <vt:i4>0</vt:i4>
      </vt:variant>
      <vt:variant>
        <vt:i4>5</vt:i4>
      </vt:variant>
      <vt:variant>
        <vt:lpwstr>http://sberbank-ast.ru/</vt:lpwstr>
      </vt:variant>
      <vt:variant>
        <vt:lpwstr/>
      </vt:variant>
      <vt:variant>
        <vt:i4>3407988</vt:i4>
      </vt:variant>
      <vt:variant>
        <vt:i4>72</vt:i4>
      </vt:variant>
      <vt:variant>
        <vt:i4>0</vt:i4>
      </vt:variant>
      <vt:variant>
        <vt:i4>5</vt:i4>
      </vt:variant>
      <vt:variant>
        <vt:lpwstr>http://sberbank-ast.ru/</vt:lpwstr>
      </vt:variant>
      <vt:variant>
        <vt:lpwstr/>
      </vt:variant>
      <vt:variant>
        <vt:i4>2752617</vt:i4>
      </vt:variant>
      <vt:variant>
        <vt:i4>69</vt:i4>
      </vt:variant>
      <vt:variant>
        <vt:i4>0</vt:i4>
      </vt:variant>
      <vt:variant>
        <vt:i4>5</vt:i4>
      </vt:variant>
      <vt:variant>
        <vt:lpwstr>consultantplus://offline/ref=9CDE79BF683178A3D66DAF7B0A1F691C92AAB846DF6E31430FC7FA0B5918C63D3C9ACD206E319D6CL7c7C</vt:lpwstr>
      </vt:variant>
      <vt:variant>
        <vt:lpwstr/>
      </vt:variant>
      <vt:variant>
        <vt:i4>2424890</vt:i4>
      </vt:variant>
      <vt:variant>
        <vt:i4>66</vt:i4>
      </vt:variant>
      <vt:variant>
        <vt:i4>0</vt:i4>
      </vt:variant>
      <vt:variant>
        <vt:i4>5</vt:i4>
      </vt:variant>
      <vt:variant>
        <vt:lpwstr>consultantplus://offline/ref=9CDE79BF683178A3D66DAF7B0A1F691C92ABB54FD36131430FC7FA0B5918C63D3C9ACD226F36L9c4C</vt:lpwstr>
      </vt:variant>
      <vt:variant>
        <vt:lpwstr/>
      </vt:variant>
      <vt:variant>
        <vt:i4>393256</vt:i4>
      </vt:variant>
      <vt:variant>
        <vt:i4>63</vt:i4>
      </vt:variant>
      <vt:variant>
        <vt:i4>0</vt:i4>
      </vt:variant>
      <vt:variant>
        <vt:i4>5</vt:i4>
      </vt:variant>
      <vt:variant>
        <vt:lpwstr>http://www.minfin.ru/ru/perfomance/tax_relations/policy/bankwarranty/</vt:lpwstr>
      </vt:variant>
      <vt:variant>
        <vt:lpwstr/>
      </vt:variant>
      <vt:variant>
        <vt:i4>6357102</vt:i4>
      </vt:variant>
      <vt:variant>
        <vt:i4>60</vt:i4>
      </vt:variant>
      <vt:variant>
        <vt:i4>0</vt:i4>
      </vt:variant>
      <vt:variant>
        <vt:i4>5</vt:i4>
      </vt:variant>
      <vt:variant>
        <vt:lpwstr>consultantplus://offline/ref=829E05E315E0ACA4D966B04AB90F91835E7290E34C7725AC524B259E797033488F79A725BB4AtAADN</vt:lpwstr>
      </vt:variant>
      <vt:variant>
        <vt:lpwstr/>
      </vt:variant>
      <vt:variant>
        <vt:i4>3407988</vt:i4>
      </vt:variant>
      <vt:variant>
        <vt:i4>57</vt:i4>
      </vt:variant>
      <vt:variant>
        <vt:i4>0</vt:i4>
      </vt:variant>
      <vt:variant>
        <vt:i4>5</vt:i4>
      </vt:variant>
      <vt:variant>
        <vt:lpwstr>http://sberbank-ast.ru/</vt:lpwstr>
      </vt:variant>
      <vt:variant>
        <vt:lpwstr/>
      </vt:variant>
      <vt:variant>
        <vt:i4>8061026</vt:i4>
      </vt:variant>
      <vt:variant>
        <vt:i4>54</vt:i4>
      </vt:variant>
      <vt:variant>
        <vt:i4>0</vt:i4>
      </vt:variant>
      <vt:variant>
        <vt:i4>5</vt:i4>
      </vt:variant>
      <vt:variant>
        <vt:lpwstr>consultantplus://offline/ref=D3E79070E9E2C89F99F75325BF72C43B1E1B2DF042F75CDC8284373A95E0C5D8B78130177F14EBEFd5M4L</vt:lpwstr>
      </vt:variant>
      <vt:variant>
        <vt:lpwstr/>
      </vt:variant>
      <vt:variant>
        <vt:i4>3407988</vt:i4>
      </vt:variant>
      <vt:variant>
        <vt:i4>51</vt:i4>
      </vt:variant>
      <vt:variant>
        <vt:i4>0</vt:i4>
      </vt:variant>
      <vt:variant>
        <vt:i4>5</vt:i4>
      </vt:variant>
      <vt:variant>
        <vt:lpwstr>http://sberbank-ast.ru/</vt:lpwstr>
      </vt:variant>
      <vt:variant>
        <vt:lpwstr/>
      </vt:variant>
      <vt:variant>
        <vt:i4>3407988</vt:i4>
      </vt:variant>
      <vt:variant>
        <vt:i4>48</vt:i4>
      </vt:variant>
      <vt:variant>
        <vt:i4>0</vt:i4>
      </vt:variant>
      <vt:variant>
        <vt:i4>5</vt:i4>
      </vt:variant>
      <vt:variant>
        <vt:lpwstr>http://sberbank-ast.ru/</vt:lpwstr>
      </vt:variant>
      <vt:variant>
        <vt:lpwstr/>
      </vt:variant>
      <vt:variant>
        <vt:i4>2752619</vt:i4>
      </vt:variant>
      <vt:variant>
        <vt:i4>45</vt:i4>
      </vt:variant>
      <vt:variant>
        <vt:i4>0</vt:i4>
      </vt:variant>
      <vt:variant>
        <vt:i4>5</vt:i4>
      </vt:variant>
      <vt:variant>
        <vt:lpwstr>consultantplus://offline/ref=84440201495CC7CF4E9A7FA04C2A97E2681D0CB4FF7F0D6E11F33D94014BDCA127465D5AAFA72DFBJEH8L</vt:lpwstr>
      </vt:variant>
      <vt:variant>
        <vt:lpwstr/>
      </vt:variant>
      <vt:variant>
        <vt:i4>3735604</vt:i4>
      </vt:variant>
      <vt:variant>
        <vt:i4>42</vt:i4>
      </vt:variant>
      <vt:variant>
        <vt:i4>0</vt:i4>
      </vt:variant>
      <vt:variant>
        <vt:i4>5</vt:i4>
      </vt:variant>
      <vt:variant>
        <vt:lpwstr>consultantplus://offline/ref=AE34596A96D91CC9AC7D2A592DFDA9097A1E23FB80AA3D29E0ECD7F408963642A090BBB024EECAF6q7F6L</vt:lpwstr>
      </vt:variant>
      <vt:variant>
        <vt:lpwstr/>
      </vt:variant>
      <vt:variant>
        <vt:i4>2097202</vt:i4>
      </vt:variant>
      <vt:variant>
        <vt:i4>39</vt:i4>
      </vt:variant>
      <vt:variant>
        <vt:i4>0</vt:i4>
      </vt:variant>
      <vt:variant>
        <vt:i4>5</vt:i4>
      </vt:variant>
      <vt:variant>
        <vt:lpwstr>consultantplus://offline/ref=D7517694F26339CC0B8EA3CD65423801F1B4E8D3D61A000592D12EE036F664F5DB5774393AC14261aDE6L</vt:lpwstr>
      </vt:variant>
      <vt:variant>
        <vt:lpwstr/>
      </vt:variant>
      <vt:variant>
        <vt:i4>2097251</vt:i4>
      </vt:variant>
      <vt:variant>
        <vt:i4>36</vt:i4>
      </vt:variant>
      <vt:variant>
        <vt:i4>0</vt:i4>
      </vt:variant>
      <vt:variant>
        <vt:i4>5</vt:i4>
      </vt:variant>
      <vt:variant>
        <vt:lpwstr>consultantplus://offline/ref=D7517694F26339CC0B8EA3CD65423801F1B4E8D3D61A000592D12EE036F664F5DB5774393AC14262aDEDL</vt:lpwstr>
      </vt:variant>
      <vt:variant>
        <vt:lpwstr/>
      </vt:variant>
      <vt:variant>
        <vt:i4>7667765</vt:i4>
      </vt:variant>
      <vt:variant>
        <vt:i4>33</vt:i4>
      </vt:variant>
      <vt:variant>
        <vt:i4>0</vt:i4>
      </vt:variant>
      <vt:variant>
        <vt:i4>5</vt:i4>
      </vt:variant>
      <vt:variant>
        <vt:lpwstr>consultantplus://offline/ref=91952C5EBA1D6B8076F336A4073623ACE4ABC287108DE675BE0A4A406FB9E61F29DBF1120A9EAECAQ7AFT</vt:lpwstr>
      </vt:variant>
      <vt:variant>
        <vt:lpwstr/>
      </vt:variant>
      <vt:variant>
        <vt:i4>2359348</vt:i4>
      </vt:variant>
      <vt:variant>
        <vt:i4>30</vt:i4>
      </vt:variant>
      <vt:variant>
        <vt:i4>0</vt:i4>
      </vt:variant>
      <vt:variant>
        <vt:i4>5</vt:i4>
      </vt:variant>
      <vt:variant>
        <vt:lpwstr>consultantplus://offline/ref=D3FE9F76EBEFF23A99917F88044512D8E438412B109E6B4990D9BCB88BBF55E414AD55A5E48A7E89G503K</vt:lpwstr>
      </vt:variant>
      <vt:variant>
        <vt:lpwstr/>
      </vt:variant>
      <vt:variant>
        <vt:i4>3407988</vt:i4>
      </vt:variant>
      <vt:variant>
        <vt:i4>27</vt:i4>
      </vt:variant>
      <vt:variant>
        <vt:i4>0</vt:i4>
      </vt:variant>
      <vt:variant>
        <vt:i4>5</vt:i4>
      </vt:variant>
      <vt:variant>
        <vt:lpwstr>http://sberbank-ast.ru/</vt:lpwstr>
      </vt:variant>
      <vt:variant>
        <vt:lpwstr/>
      </vt:variant>
      <vt:variant>
        <vt:i4>6881390</vt:i4>
      </vt:variant>
      <vt:variant>
        <vt:i4>15</vt:i4>
      </vt:variant>
      <vt:variant>
        <vt:i4>0</vt:i4>
      </vt:variant>
      <vt:variant>
        <vt:i4>5</vt:i4>
      </vt:variant>
      <vt:variant>
        <vt:lpwstr>consultantplus://offline/ref=3823629E57363CE949B7CC3F3AD9CBEDA6D9FC6EB6FF2CB8D3462F812233D56048E2A22EED401E41fFQ2M</vt:lpwstr>
      </vt:variant>
      <vt:variant>
        <vt:lpwstr/>
      </vt:variant>
      <vt:variant>
        <vt:i4>1048587</vt:i4>
      </vt:variant>
      <vt:variant>
        <vt:i4>12</vt:i4>
      </vt:variant>
      <vt:variant>
        <vt:i4>0</vt:i4>
      </vt:variant>
      <vt:variant>
        <vt:i4>5</vt:i4>
      </vt:variant>
      <vt:variant>
        <vt:lpwstr>consultantplus://offline/ref=86D893DF9DF6A2CA4547E05AA74FC8D5F00060DAF498335C9482CBB38Fj6A5D</vt:lpwstr>
      </vt:variant>
      <vt:variant>
        <vt:lpwstr/>
      </vt:variant>
      <vt:variant>
        <vt:i4>2293858</vt:i4>
      </vt:variant>
      <vt:variant>
        <vt:i4>9</vt:i4>
      </vt:variant>
      <vt:variant>
        <vt:i4>0</vt:i4>
      </vt:variant>
      <vt:variant>
        <vt:i4>5</vt:i4>
      </vt:variant>
      <vt:variant>
        <vt:lpwstr>consultantplus://offline/ref=403D826CEC233E65F6E55E66C04D3647EDE71D1DB0DCF4A1582236B47B1FAE5A72B139C76586221CkDg5M</vt:lpwstr>
      </vt:variant>
      <vt:variant>
        <vt:lpwstr/>
      </vt:variant>
      <vt:variant>
        <vt:i4>7340137</vt:i4>
      </vt:variant>
      <vt:variant>
        <vt:i4>6</vt:i4>
      </vt:variant>
      <vt:variant>
        <vt:i4>0</vt:i4>
      </vt:variant>
      <vt:variant>
        <vt:i4>5</vt:i4>
      </vt:variant>
      <vt:variant>
        <vt:lpwstr>consultantplus://offline/ref=1342C36D0FF8DD755DDFFAA427492664C898BA6BB9B3EB035999916B7D5FFABEADB358AA6BFEE44913g0K</vt:lpwstr>
      </vt:variant>
      <vt:variant>
        <vt:lpwstr/>
      </vt:variant>
      <vt:variant>
        <vt:i4>3407988</vt:i4>
      </vt:variant>
      <vt:variant>
        <vt:i4>3</vt:i4>
      </vt:variant>
      <vt:variant>
        <vt:i4>0</vt:i4>
      </vt:variant>
      <vt:variant>
        <vt:i4>5</vt:i4>
      </vt:variant>
      <vt:variant>
        <vt:lpwstr>http://sberbank-ast.ru/</vt:lpwstr>
      </vt:variant>
      <vt:variant>
        <vt:lpwstr/>
      </vt:variant>
      <vt:variant>
        <vt:i4>8061026</vt:i4>
      </vt:variant>
      <vt:variant>
        <vt:i4>0</vt:i4>
      </vt:variant>
      <vt:variant>
        <vt:i4>0</vt:i4>
      </vt:variant>
      <vt:variant>
        <vt:i4>5</vt:i4>
      </vt:variant>
      <vt:variant>
        <vt:lpwstr>consultantplus://offline/ref=D3E79070E9E2C89F99F75325BF72C43B1E1B2DF042F75CDC8284373A95E0C5D8B78130177F14EBEFd5M4L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dc:title>
  <dc:creator>Admin</dc:creator>
  <cp:lastModifiedBy>Пользователь Windows</cp:lastModifiedBy>
  <cp:revision>417</cp:revision>
  <cp:lastPrinted>2022-03-04T08:27:00Z</cp:lastPrinted>
  <dcterms:created xsi:type="dcterms:W3CDTF">2020-03-30T06:28:00Z</dcterms:created>
  <dcterms:modified xsi:type="dcterms:W3CDTF">2022-03-04T08:28:00Z</dcterms:modified>
</cp:coreProperties>
</file>